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90A" w:rsidRDefault="0014690A" w:rsidP="001469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 результатах  проверки  правомерности начисления и взимания с жильцов многоквартирных  домов взносов на капитальный ремонт.</w:t>
      </w:r>
    </w:p>
    <w:p w:rsidR="0014690A" w:rsidRDefault="0014690A" w:rsidP="00146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проведенной прокуратурой Пролетарского района проверки по обращению депутата Государственной  Думы Федерального Собрания Российской Федерации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Коломейцева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 в интересах Филимоновой Н.А. и других жителей многоквартирного дома №115 «б» по пер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расный г. Пролетарска о правомерности начисления платы за капитальный ремонт взимается со всех жильцов дома установлено,</w:t>
      </w:r>
      <w:r w:rsidR="007C1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плата за капитальный ремонт  взимается со всех жильцов многоквартирных домов в соответствии с требованиями раздела 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 xml:space="preserve"> «Организация проведения капитального ремонта общего имущества в многоквартирных домах» Жилищного кодекса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Областным законом от 11.06.2013 № 1101-ЗС « О капитальном ремонте общего имущества в многоквартирных домах на территории Ростовской области»</w:t>
      </w:r>
    </w:p>
    <w:p w:rsidR="0014690A" w:rsidRDefault="0014690A" w:rsidP="00146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«Региональная программа по проведению капитального ремонта общего имущества в многоквартирных домах на территории Ростовской области на 2014 – 2049 годы» утверждена Постановлением Правительства Ростовской области от26.12.2013 года и опубликована в « Собрании правовых актов Ростовской области»- Специальный выпуск от 30.12.2013.</w:t>
      </w:r>
    </w:p>
    <w:p w:rsidR="0014690A" w:rsidRDefault="0014690A" w:rsidP="00146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Обязанность по уплате взносов на формирование фонда капитального ремонта общего имущества возникла у собственников помещений в многоквартирных домах, включенных в региональную программу на территории Ростовской области, с мая 2014 года в силу требований указанного федерального и регионального законодательства.</w:t>
      </w:r>
    </w:p>
    <w:p w:rsidR="0014690A" w:rsidRDefault="0014690A" w:rsidP="00146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Многоквартирный дом №115 «б» по пер. Красный  г. Пролетарска, как все остальные многоквартирные дома на территории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включен в « Региональную программу по проведению капитального ремонта общего имущества в многоквартирных домах на территории  Ростовской области на 2014-2049 годы»</w:t>
      </w:r>
    </w:p>
    <w:p w:rsidR="0014690A" w:rsidRDefault="0014690A" w:rsidP="00146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5 статьи 170 ЖК РФ и частью 3/1 статьи 7 Областного Закона № 1101- ЗС решение об определении  способа формирования фонда капитально ремонта должно быть принято и реализовано собственниками помещений в многоквартирном доме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трех месяцев после официального  опубликования утвержденной региональной программы капитального ремонта ,  в которую включен многоквартирный дом (до 31.03.2014).</w:t>
      </w:r>
    </w:p>
    <w:p w:rsidR="0014690A" w:rsidRDefault="0014690A" w:rsidP="00146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 собственников помещений многоквартирного дома № 115  по пер. Красный г. Пролетарска Ростовской области в адрес регионального оператора – НКО «Фонд капитального ремонта» решение об определении способа формирования фонда капитального ремонта в установленный Законом срок не приступило.</w:t>
      </w:r>
    </w:p>
    <w:p w:rsidR="0014690A" w:rsidRDefault="0014690A" w:rsidP="00146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собственники  помещений в многоквартирном доме не выбрали способ формирования  фонда капитального ремонта или выбранный ими способ не был реализован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орган местного самоуправления по месту нахождения многоквартирного дома на основании части  7 статьи 170 Жилищного кодекса РФ принимает решение о формировании фонда капитального ремонта в отношении такого дома на счете регионального оператора.</w:t>
      </w:r>
    </w:p>
    <w:p w:rsidR="0014690A" w:rsidRDefault="0014690A" w:rsidP="00146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чем, постановлением Администрации  Пролетарского городского поселения Пролетарского района Ростовской области № 54 от 22.04.2014 многоквартирный дом №115 б по пер. Красный  г. Пролетарска Ростовской области включен в перечень многоквартирных домов, которые формируют фонд капитального ремонта на счете регионального оператора.</w:t>
      </w:r>
    </w:p>
    <w:p w:rsidR="0014690A" w:rsidRDefault="0014690A" w:rsidP="00146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статье 181 Жилищного кодекса РФ в редакции, действовавшей до 30.06.2015,собственники помещений в многоквартирном доме, принявшие решение о формировании фонда капитального ремонта на счете регионального оператора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также собственники помещений в многоквартирном доме, не принявшие решение о способе формирования фонда капитального фонда ,обязаны были заключить с региональным оператором договор о формировании фонда капитального ремонта и об организации проведения капитального ремонта в порядке, установленном статьей 445 Гражданского кодекса Российской Федерации, при этом уплата собственником помещения в многоквартирном доме взноса на капитальный ремонт на счет регионального оператора после получения им проекта такого договора считается его заключением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>Собственники помещений  в этом многоквартирном доме, обладающие более чем пятьюдесятью процентами голосов от общего числа голосов собственников помещений в этом многоквартирном доме, выступали в качестве одной стороны заключаемого договора.</w:t>
      </w:r>
    </w:p>
    <w:p w:rsidR="0014690A" w:rsidRDefault="0014690A" w:rsidP="00146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181 Жилищного кодекса РФ в редакции, действовавшей до 30.06.2015,возлагала обязанность заключения договора с региональным оператором о формировании фонда капитального ремонта на счете </w:t>
      </w:r>
      <w:r>
        <w:rPr>
          <w:rFonts w:ascii="Times New Roman" w:hAnsi="Times New Roman" w:cs="Times New Roman"/>
          <w:sz w:val="28"/>
          <w:szCs w:val="28"/>
        </w:rPr>
        <w:lastRenderedPageBreak/>
        <w:t>регионального оператора и об организации проведения капитального ремонта на собственников помещений в многоквартирных домах.</w:t>
      </w:r>
    </w:p>
    <w:p w:rsidR="0014690A" w:rsidRDefault="0014690A" w:rsidP="00146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29.06.2015 №176- ФЗ « О внесении изменений в Жилищный кодекс РФ и о</w:t>
      </w:r>
      <w:r w:rsidR="00854AC0">
        <w:rPr>
          <w:rFonts w:ascii="Times New Roman" w:hAnsi="Times New Roman" w:cs="Times New Roman"/>
          <w:sz w:val="28"/>
          <w:szCs w:val="28"/>
        </w:rPr>
        <w:t>тдельные законодательные акты РФ</w:t>
      </w:r>
      <w:r>
        <w:rPr>
          <w:rFonts w:ascii="Times New Roman" w:hAnsi="Times New Roman" w:cs="Times New Roman"/>
          <w:sz w:val="28"/>
          <w:szCs w:val="28"/>
        </w:rPr>
        <w:t xml:space="preserve">» из статьи 181 Жилищного кодекса РФ исключена норма о заключении собственниками </w:t>
      </w:r>
      <w:r w:rsidR="00655827">
        <w:rPr>
          <w:rFonts w:ascii="Times New Roman" w:hAnsi="Times New Roman" w:cs="Times New Roman"/>
          <w:sz w:val="28"/>
          <w:szCs w:val="28"/>
        </w:rPr>
        <w:t xml:space="preserve"> помещений в многоквартирном доме,</w:t>
      </w:r>
      <w:r w:rsidR="00854AC0">
        <w:rPr>
          <w:rFonts w:ascii="Times New Roman" w:hAnsi="Times New Roman" w:cs="Times New Roman"/>
          <w:sz w:val="28"/>
          <w:szCs w:val="28"/>
        </w:rPr>
        <w:t xml:space="preserve"> </w:t>
      </w:r>
      <w:r w:rsidR="00EE3A6D">
        <w:rPr>
          <w:rFonts w:ascii="Times New Roman" w:hAnsi="Times New Roman" w:cs="Times New Roman"/>
          <w:sz w:val="28"/>
          <w:szCs w:val="28"/>
        </w:rPr>
        <w:t>формирующими фонд капитального ремонта на счете регионального оператора, договора с региональным оператором о формировании фонда капитального ремонта.</w:t>
      </w:r>
    </w:p>
    <w:p w:rsidR="00854AC0" w:rsidRDefault="00EE3A6D" w:rsidP="00146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с собственниками помещений о формировании фонда капитального  ремонта и об организации проведения капитального ремонта с момента вступления  в силу Федерального закона от 29.06.2015 №176 – ФЗ (с 30.06.2015) не заключается.</w:t>
      </w:r>
    </w:p>
    <w:p w:rsidR="00F87162" w:rsidRDefault="00854AC0" w:rsidP="00146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части 3 статьи 8 Областного закона № 1103-ЗС региональная программа  капитального ремонта включает в себя перечень всех многоквартирных домов, расположенных на территории Ростовской </w:t>
      </w:r>
      <w:r w:rsidR="00F87162">
        <w:rPr>
          <w:rFonts w:ascii="Times New Roman" w:hAnsi="Times New Roman" w:cs="Times New Roman"/>
          <w:sz w:val="28"/>
          <w:szCs w:val="28"/>
        </w:rPr>
        <w:t xml:space="preserve"> области</w:t>
      </w:r>
      <w:proofErr w:type="gramStart"/>
      <w:r w:rsidR="00F8716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87162">
        <w:rPr>
          <w:rFonts w:ascii="Times New Roman" w:hAnsi="Times New Roman" w:cs="Times New Roman"/>
          <w:sz w:val="28"/>
          <w:szCs w:val="28"/>
        </w:rPr>
        <w:t>перечень услуг и (или) работ по капитальному ремонту, плановый период проведение капитального ремонта.</w:t>
      </w:r>
    </w:p>
    <w:p w:rsidR="00F87162" w:rsidRDefault="00F87162" w:rsidP="00146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сведения  включаются в региональную программу капитального ремонта  на основании данных мониторинга  технического состояния многоквартирных домов отдельно по каждому </w:t>
      </w:r>
      <w:r w:rsidR="00302CFF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и в отношении каждого многоквартирного дома. Органы местного самоуправления предоставляют сведения мониторинга технического состояния многоквартирных</w:t>
      </w:r>
      <w:r w:rsidR="00B8475A">
        <w:rPr>
          <w:rFonts w:ascii="Times New Roman" w:hAnsi="Times New Roman" w:cs="Times New Roman"/>
          <w:sz w:val="28"/>
          <w:szCs w:val="28"/>
        </w:rPr>
        <w:t xml:space="preserve"> домов  в соответствии с Приказом Министерства ЖКХ Ростовской области от 24.06.2013 года № 50.</w:t>
      </w:r>
    </w:p>
    <w:p w:rsidR="00B8475A" w:rsidRDefault="00B8475A" w:rsidP="00146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Очередность проведения капитального ремонта определяется в региональной программе капитального ремонта исходя из следующих критериев:</w:t>
      </w:r>
    </w:p>
    <w:p w:rsidR="00B8475A" w:rsidRDefault="00B8475A" w:rsidP="00B847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 постройки многоквартирного дома;</w:t>
      </w:r>
    </w:p>
    <w:p w:rsidR="00B8475A" w:rsidRDefault="00B8475A" w:rsidP="00B847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  физического износа конструктивных элементов и инженерных систем многоквартирного дома, многоквартирного дома  в целом</w:t>
      </w:r>
      <w:r w:rsidR="007168F3">
        <w:rPr>
          <w:rFonts w:ascii="Times New Roman" w:hAnsi="Times New Roman" w:cs="Times New Roman"/>
          <w:sz w:val="28"/>
          <w:szCs w:val="28"/>
        </w:rPr>
        <w:t>;</w:t>
      </w:r>
    </w:p>
    <w:p w:rsidR="007168F3" w:rsidRDefault="007168F3" w:rsidP="00B847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последнего проведения капитального ремонта конструктивных элементов и инженерных систем многоквартирного дома;</w:t>
      </w:r>
    </w:p>
    <w:p w:rsidR="007168F3" w:rsidRDefault="007168F3" w:rsidP="00B847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многоквартирного дома;</w:t>
      </w:r>
    </w:p>
    <w:p w:rsidR="007168F3" w:rsidRDefault="007168F3" w:rsidP="00B847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этажей в многоквартирном доме;</w:t>
      </w:r>
    </w:p>
    <w:p w:rsidR="007168F3" w:rsidRDefault="007168F3" w:rsidP="00B847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конструктивных элементов и инженерных систем многоквартирного дома, подлежащих капитальному ремонту.</w:t>
      </w:r>
    </w:p>
    <w:p w:rsidR="007168F3" w:rsidRDefault="007168F3" w:rsidP="007168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ходе проведенной прокуратурой района совместно </w:t>
      </w:r>
      <w:r w:rsidR="00CA4723">
        <w:rPr>
          <w:rFonts w:ascii="Times New Roman" w:hAnsi="Times New Roman" w:cs="Times New Roman"/>
          <w:sz w:val="28"/>
          <w:szCs w:val="28"/>
        </w:rPr>
        <w:t>с сотрудниками Администрации  Пролетарского  городского поселения проверки достоверности сведений, отраженных  в акте о техническом состоянии многоквартирного дома по адресу: г</w:t>
      </w:r>
      <w:proofErr w:type="gramStart"/>
      <w:r w:rsidR="00CA472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CA4723">
        <w:rPr>
          <w:rFonts w:ascii="Times New Roman" w:hAnsi="Times New Roman" w:cs="Times New Roman"/>
          <w:sz w:val="28"/>
          <w:szCs w:val="28"/>
        </w:rPr>
        <w:t>ролетарск, пер. Красный, д. 115 «б», составленном комиссией Администрации Пролетарского городского поселения 30.09.2013 в соответствии</w:t>
      </w:r>
      <w:r w:rsidR="00175EA8">
        <w:rPr>
          <w:rFonts w:ascii="Times New Roman" w:hAnsi="Times New Roman" w:cs="Times New Roman"/>
          <w:sz w:val="28"/>
          <w:szCs w:val="28"/>
        </w:rPr>
        <w:t xml:space="preserve"> с требованиями Приказа Министерства жилищно-коммунального хозяйства Ростовской области №50 от 24.06.2013, установлено ,что ряд отраженных в указанном акте сведений не соответствует действительности.</w:t>
      </w:r>
    </w:p>
    <w:p w:rsidR="004E6118" w:rsidRDefault="00175EA8" w:rsidP="007168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составлении  акта был допущен ряд ошибок, в частности, неверно указано число квартир (2 при действительном количестве 8 квартир)</w:t>
      </w:r>
      <w:proofErr w:type="gramStart"/>
      <w:r>
        <w:rPr>
          <w:rFonts w:ascii="Times New Roman" w:hAnsi="Times New Roman" w:cs="Times New Roman"/>
          <w:sz w:val="28"/>
          <w:szCs w:val="28"/>
        </w:rPr>
        <w:t>,п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роживающих в них граждан (7 вместо 17), площадь жилых помещений (82,4 вместо </w:t>
      </w:r>
      <w:r w:rsidR="004E6118">
        <w:rPr>
          <w:rFonts w:ascii="Times New Roman" w:hAnsi="Times New Roman" w:cs="Times New Roman"/>
          <w:sz w:val="28"/>
          <w:szCs w:val="28"/>
        </w:rPr>
        <w:t>240,2 кв.м), тип кровли (шифер вместо мягкой кровли),дата приватизации первого жилого помещения (19,06,1993 вместо 25.01.1993).</w:t>
      </w:r>
    </w:p>
    <w:p w:rsidR="00175EA8" w:rsidRPr="00B8475A" w:rsidRDefault="004E6118" w:rsidP="007168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 устранения нарушений при составлении акта о техническом состоянии многоквартирного дома прокурором района 04.12.2015. внесено представление в адрес главы Пролетарского городского поселения, которое находится на рассмотрении.</w:t>
      </w:r>
      <w:r w:rsidR="00175E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3DA" w:rsidRDefault="007113DA"/>
    <w:sectPr w:rsidR="007113DA" w:rsidSect="006E4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3365E6"/>
    <w:multiLevelType w:val="hybridMultilevel"/>
    <w:tmpl w:val="C6F09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50C3"/>
    <w:rsid w:val="0014690A"/>
    <w:rsid w:val="00175EA8"/>
    <w:rsid w:val="00302CFF"/>
    <w:rsid w:val="004E6118"/>
    <w:rsid w:val="00655827"/>
    <w:rsid w:val="006E4C98"/>
    <w:rsid w:val="007113DA"/>
    <w:rsid w:val="007168F3"/>
    <w:rsid w:val="007C1E3D"/>
    <w:rsid w:val="00854AC0"/>
    <w:rsid w:val="009750C3"/>
    <w:rsid w:val="00B8475A"/>
    <w:rsid w:val="00CA4723"/>
    <w:rsid w:val="00EE3A6D"/>
    <w:rsid w:val="00F87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7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5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Дальненского сельского поселения</Company>
  <LinksUpToDate>false</LinksUpToDate>
  <CharactersWithSpaces>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3</cp:revision>
  <dcterms:created xsi:type="dcterms:W3CDTF">2015-12-23T08:15:00Z</dcterms:created>
  <dcterms:modified xsi:type="dcterms:W3CDTF">2015-12-23T11:53:00Z</dcterms:modified>
</cp:coreProperties>
</file>