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CE" w:rsidRDefault="002A0E59" w:rsidP="00595BA2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9264" behindDoc="1" locked="0" layoutInCell="1" allowOverlap="1" wp14:anchorId="2F01776E" wp14:editId="664F8004">
            <wp:simplePos x="0" y="0"/>
            <wp:positionH relativeFrom="column">
              <wp:posOffset>3101340</wp:posOffset>
            </wp:positionH>
            <wp:positionV relativeFrom="paragraph">
              <wp:posOffset>137160</wp:posOffset>
            </wp:positionV>
            <wp:extent cx="3143250" cy="2133600"/>
            <wp:effectExtent l="0" t="0" r="0" b="0"/>
            <wp:wrapThrough wrapText="bothSides">
              <wp:wrapPolygon edited="0">
                <wp:start x="0" y="0"/>
                <wp:lineTo x="0" y="21407"/>
                <wp:lineTo x="21469" y="21407"/>
                <wp:lineTo x="21469" y="0"/>
                <wp:lineTo x="0" y="0"/>
              </wp:wrapPolygon>
            </wp:wrapThrough>
            <wp:docPr id="1" name="Рисунок 1" descr="D:\КДН\СМИ\Информации на сайт и газеты\2017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КДН\СМИ\Информации на сайт и газеты\2017\фот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BA2" w:rsidRPr="009423CE" w:rsidRDefault="00595BA2" w:rsidP="00595BA2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9423CE">
        <w:rPr>
          <w:rFonts w:ascii="Times New Roman" w:hAnsi="Times New Roman" w:cs="Times New Roman"/>
          <w:b/>
          <w:sz w:val="28"/>
        </w:rPr>
        <w:t>УВАЖАЕМЫЕ ВЗРОСЛЫЕ, ЗАДУМАЙТЕСЬ!!!</w:t>
      </w:r>
    </w:p>
    <w:p w:rsidR="00595BA2" w:rsidRDefault="00595BA2" w:rsidP="00595BA2">
      <w:pPr>
        <w:ind w:firstLine="0"/>
        <w:rPr>
          <w:rFonts w:ascii="Times New Roman" w:hAnsi="Times New Roman" w:cs="Times New Roman"/>
          <w:sz w:val="28"/>
        </w:rPr>
      </w:pPr>
    </w:p>
    <w:p w:rsidR="00CC079E" w:rsidRDefault="00B0307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6 месяцев 2017 года в Ростовской области зарегистрирована смерть 218 детей от 0 до 1</w:t>
      </w:r>
      <w:r w:rsidR="00595BA2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лет</w:t>
      </w:r>
      <w:r w:rsidR="00595BA2">
        <w:rPr>
          <w:rFonts w:ascii="Times New Roman" w:hAnsi="Times New Roman" w:cs="Times New Roman"/>
          <w:sz w:val="28"/>
        </w:rPr>
        <w:t xml:space="preserve">, за аналогичный период прошлого года – </w:t>
      </w:r>
      <w:r>
        <w:rPr>
          <w:rFonts w:ascii="Times New Roman" w:hAnsi="Times New Roman" w:cs="Times New Roman"/>
          <w:sz w:val="28"/>
        </w:rPr>
        <w:t>232.</w:t>
      </w:r>
    </w:p>
    <w:p w:rsidR="00B03076" w:rsidRDefault="00595BA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 общего числа смертей </w:t>
      </w:r>
      <w:r w:rsidR="00B03076">
        <w:rPr>
          <w:rFonts w:ascii="Times New Roman" w:hAnsi="Times New Roman" w:cs="Times New Roman"/>
          <w:sz w:val="28"/>
        </w:rPr>
        <w:t>на дому зарегистрирова</w:t>
      </w:r>
      <w:r>
        <w:rPr>
          <w:rFonts w:ascii="Times New Roman" w:hAnsi="Times New Roman" w:cs="Times New Roman"/>
          <w:sz w:val="28"/>
        </w:rPr>
        <w:t>на смерть 83 детей, в том числе</w:t>
      </w:r>
      <w:r w:rsidR="00B03076">
        <w:rPr>
          <w:rFonts w:ascii="Times New Roman" w:hAnsi="Times New Roman" w:cs="Times New Roman"/>
          <w:sz w:val="28"/>
        </w:rPr>
        <w:t xml:space="preserve"> от внешних причин 26 детей.</w:t>
      </w:r>
    </w:p>
    <w:p w:rsidR="00B03076" w:rsidRDefault="00B3580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Причинами с</w:t>
      </w:r>
      <w:r w:rsidR="00B03076">
        <w:rPr>
          <w:rFonts w:ascii="Times New Roman" w:hAnsi="Times New Roman" w:cs="Times New Roman"/>
          <w:sz w:val="28"/>
        </w:rPr>
        <w:t>мерт</w:t>
      </w:r>
      <w:r>
        <w:rPr>
          <w:rFonts w:ascii="Times New Roman" w:hAnsi="Times New Roman" w:cs="Times New Roman"/>
          <w:sz w:val="28"/>
        </w:rPr>
        <w:t xml:space="preserve">ей </w:t>
      </w:r>
      <w:r w:rsidR="00B03076">
        <w:rPr>
          <w:rFonts w:ascii="Times New Roman" w:hAnsi="Times New Roman" w:cs="Times New Roman"/>
          <w:sz w:val="28"/>
        </w:rPr>
        <w:t>детей от 0 до 17 лет от внешних причин в первом полугодии 2017 года</w:t>
      </w:r>
      <w:r>
        <w:rPr>
          <w:rFonts w:ascii="Times New Roman" w:hAnsi="Times New Roman" w:cs="Times New Roman"/>
          <w:sz w:val="28"/>
        </w:rPr>
        <w:t xml:space="preserve"> послужило</w:t>
      </w:r>
      <w:r w:rsidR="00B03076">
        <w:rPr>
          <w:rFonts w:ascii="Times New Roman" w:hAnsi="Times New Roman" w:cs="Times New Roman"/>
          <w:sz w:val="28"/>
        </w:rPr>
        <w:t>:</w:t>
      </w:r>
    </w:p>
    <w:p w:rsidR="00B03076" w:rsidRDefault="00B03076">
      <w:pPr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B03076" w:rsidTr="00B03076">
        <w:tc>
          <w:tcPr>
            <w:tcW w:w="7196" w:type="dxa"/>
          </w:tcPr>
          <w:p w:rsidR="00B03076" w:rsidRPr="00B03076" w:rsidRDefault="00B03076">
            <w:pPr>
              <w:ind w:firstLine="0"/>
              <w:rPr>
                <w:rFonts w:ascii="Times New Roman" w:hAnsi="Times New Roman" w:cs="Times New Roman"/>
                <w:b/>
                <w:sz w:val="28"/>
              </w:rPr>
            </w:pPr>
            <w:r w:rsidRPr="00B03076">
              <w:rPr>
                <w:rFonts w:ascii="Times New Roman" w:hAnsi="Times New Roman" w:cs="Times New Roman"/>
                <w:b/>
                <w:sz w:val="28"/>
              </w:rPr>
              <w:t xml:space="preserve">Причина: </w:t>
            </w:r>
          </w:p>
        </w:tc>
        <w:tc>
          <w:tcPr>
            <w:tcW w:w="2375" w:type="dxa"/>
          </w:tcPr>
          <w:p w:rsidR="00B03076" w:rsidRPr="00B03076" w:rsidRDefault="00B03076" w:rsidP="00B35800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03076">
              <w:rPr>
                <w:rFonts w:ascii="Times New Roman" w:hAnsi="Times New Roman" w:cs="Times New Roman"/>
                <w:b/>
                <w:sz w:val="28"/>
              </w:rPr>
              <w:t>6 мес.</w:t>
            </w:r>
            <w:r w:rsidR="00B35800" w:rsidRPr="00B03076">
              <w:rPr>
                <w:rFonts w:ascii="Times New Roman" w:hAnsi="Times New Roman" w:cs="Times New Roman"/>
                <w:b/>
                <w:sz w:val="28"/>
              </w:rPr>
              <w:t xml:space="preserve"> 2017 г.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Механическая асфиксия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Аспирация желудочным содержимым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Утопление 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Отравление угарным газом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Отравление неизвестным веществом (бензин, спирты и т.д.)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B03076" w:rsidTr="00B03076">
        <w:tc>
          <w:tcPr>
            <w:tcW w:w="7196" w:type="dxa"/>
          </w:tcPr>
          <w:p w:rsidR="00B03076" w:rsidRPr="00DA03FC" w:rsidRDefault="00B03076">
            <w:pPr>
              <w:ind w:firstLine="0"/>
              <w:rPr>
                <w:rFonts w:ascii="Times New Roman" w:hAnsi="Times New Roman" w:cs="Times New Roman"/>
                <w:b/>
                <w:sz w:val="28"/>
              </w:rPr>
            </w:pPr>
            <w:r w:rsidRPr="00DA03FC">
              <w:rPr>
                <w:rFonts w:ascii="Times New Roman" w:hAnsi="Times New Roman" w:cs="Times New Roman"/>
                <w:b/>
                <w:sz w:val="28"/>
              </w:rPr>
              <w:t>Травмы, из них:</w:t>
            </w:r>
          </w:p>
        </w:tc>
        <w:tc>
          <w:tcPr>
            <w:tcW w:w="2375" w:type="dxa"/>
          </w:tcPr>
          <w:p w:rsidR="00B03076" w:rsidRPr="00DA03FC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A03FC">
              <w:rPr>
                <w:rFonts w:ascii="Times New Roman" w:hAnsi="Times New Roman" w:cs="Times New Roman"/>
                <w:b/>
                <w:sz w:val="28"/>
              </w:rPr>
              <w:t>10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ДТП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Проникающее ножевое ранение грудной клетки, огнестрельное ранение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Падения с высоты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 w:rsidP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Авиакатастрофа 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 w:rsidP="00B35800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Поражение эл</w:t>
            </w:r>
            <w:r w:rsidR="00B35800">
              <w:rPr>
                <w:rFonts w:ascii="Times New Roman" w:hAnsi="Times New Roman" w:cs="Times New Roman"/>
                <w:sz w:val="28"/>
              </w:rPr>
              <w:t xml:space="preserve">ектрическим </w:t>
            </w:r>
            <w:r>
              <w:rPr>
                <w:rFonts w:ascii="Times New Roman" w:hAnsi="Times New Roman" w:cs="Times New Roman"/>
                <w:sz w:val="28"/>
              </w:rPr>
              <w:t>током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Термические ожоги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  <w:tr w:rsidR="00B03076" w:rsidTr="00B03076">
        <w:tc>
          <w:tcPr>
            <w:tcW w:w="7196" w:type="dxa"/>
          </w:tcPr>
          <w:p w:rsidR="00B03076" w:rsidRDefault="00B03076">
            <w:pPr>
              <w:ind w:firstLine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Диагноз не установлен</w:t>
            </w:r>
          </w:p>
        </w:tc>
        <w:tc>
          <w:tcPr>
            <w:tcW w:w="2375" w:type="dxa"/>
          </w:tcPr>
          <w:p w:rsidR="00B03076" w:rsidRDefault="00B03076" w:rsidP="00B03076">
            <w:pPr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</w:tr>
    </w:tbl>
    <w:p w:rsidR="00B03076" w:rsidRDefault="00B03076">
      <w:pPr>
        <w:rPr>
          <w:rFonts w:ascii="Times New Roman" w:hAnsi="Times New Roman" w:cs="Times New Roman"/>
          <w:sz w:val="28"/>
        </w:rPr>
      </w:pPr>
    </w:p>
    <w:p w:rsidR="00816DB9" w:rsidRDefault="00B03076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1,5 летних месяца </w:t>
      </w:r>
      <w:r w:rsidR="00DA03FC">
        <w:rPr>
          <w:rFonts w:ascii="Times New Roman" w:hAnsi="Times New Roman" w:cs="Times New Roman"/>
          <w:sz w:val="28"/>
        </w:rPr>
        <w:t xml:space="preserve">2017 года </w:t>
      </w:r>
      <w:r>
        <w:rPr>
          <w:rFonts w:ascii="Times New Roman" w:hAnsi="Times New Roman" w:cs="Times New Roman"/>
          <w:sz w:val="28"/>
        </w:rPr>
        <w:t xml:space="preserve">в </w:t>
      </w:r>
      <w:r w:rsidR="00B35800">
        <w:rPr>
          <w:rFonts w:ascii="Times New Roman" w:hAnsi="Times New Roman" w:cs="Times New Roman"/>
          <w:sz w:val="28"/>
        </w:rPr>
        <w:t xml:space="preserve">Ростовской области </w:t>
      </w:r>
      <w:r>
        <w:rPr>
          <w:rFonts w:ascii="Times New Roman" w:hAnsi="Times New Roman" w:cs="Times New Roman"/>
          <w:sz w:val="28"/>
        </w:rPr>
        <w:t xml:space="preserve">зарегистрировано более 50 случаев ожогов, полученных детьми раннего возраста. Чаще всего – это ожоги горячими жидкостями: вода, масло. Даже при небольшой площади поражения ожоги вызывают шок и требуют неотложной помощи и длительной реабилитации. Так, в июле был зарегистрирован случай ожога 60% поверхности кожа у ребенка 1 года 11 месяцев в Орловском районе. Ребенок сел в ведро горячего компота, оставленного матерью на полу. В настоящее время ребенок находится в ожоговом центре. Состояние его остается тяжелым. </w:t>
      </w:r>
      <w:r w:rsidR="00816DB9">
        <w:rPr>
          <w:rFonts w:ascii="Times New Roman" w:hAnsi="Times New Roman" w:cs="Times New Roman"/>
          <w:sz w:val="28"/>
        </w:rPr>
        <w:t xml:space="preserve"> 25% ожога получил </w:t>
      </w:r>
      <w:r w:rsidR="00B35800">
        <w:rPr>
          <w:rFonts w:ascii="Times New Roman" w:hAnsi="Times New Roman" w:cs="Times New Roman"/>
          <w:sz w:val="28"/>
        </w:rPr>
        <w:t xml:space="preserve">несовершеннолетних житель нашего </w:t>
      </w:r>
      <w:r w:rsidR="00816DB9">
        <w:rPr>
          <w:rFonts w:ascii="Times New Roman" w:hAnsi="Times New Roman" w:cs="Times New Roman"/>
          <w:sz w:val="28"/>
        </w:rPr>
        <w:t>район</w:t>
      </w:r>
      <w:r w:rsidR="00B35800">
        <w:rPr>
          <w:rFonts w:ascii="Times New Roman" w:hAnsi="Times New Roman" w:cs="Times New Roman"/>
          <w:sz w:val="28"/>
        </w:rPr>
        <w:t>а</w:t>
      </w:r>
      <w:r w:rsidR="00816DB9">
        <w:rPr>
          <w:rFonts w:ascii="Times New Roman" w:hAnsi="Times New Roman" w:cs="Times New Roman"/>
          <w:sz w:val="28"/>
        </w:rPr>
        <w:t>, перевернув на себя сковороду с кипящим маслом.</w:t>
      </w:r>
    </w:p>
    <w:p w:rsidR="00816DB9" w:rsidRDefault="00816DB9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Часто встречаются химические ожоги бытовой химией, которая хранится в доступных для детей местах. 6 детей раннего возраста получили ожоги ротовой полости и пищевода химическими жидкостями: «Крот», уксусная эссенция, жидкость для розжига костра.</w:t>
      </w:r>
    </w:p>
    <w:p w:rsidR="00816DB9" w:rsidRDefault="00816DB9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 прекращаются случаи падения с высоты. За истекший летний период зарегистрировано уже 8 падений с высоты. Четверо детей: </w:t>
      </w:r>
      <w:r w:rsidR="00B35800">
        <w:rPr>
          <w:rFonts w:ascii="Times New Roman" w:hAnsi="Times New Roman" w:cs="Times New Roman"/>
          <w:sz w:val="28"/>
        </w:rPr>
        <w:t>полутора,</w:t>
      </w:r>
      <w:r>
        <w:rPr>
          <w:rFonts w:ascii="Times New Roman" w:hAnsi="Times New Roman" w:cs="Times New Roman"/>
          <w:sz w:val="28"/>
        </w:rPr>
        <w:t xml:space="preserve"> 2-х</w:t>
      </w:r>
      <w:r w:rsidR="00B3580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3-х</w:t>
      </w:r>
      <w:r w:rsidR="00B3580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и 14 лет, выпавших из окон в г. Ростове-на-Дону и </w:t>
      </w:r>
      <w:r w:rsidR="00B35800">
        <w:rPr>
          <w:rFonts w:ascii="Times New Roman" w:hAnsi="Times New Roman" w:cs="Times New Roman"/>
          <w:sz w:val="28"/>
        </w:rPr>
        <w:t xml:space="preserve">г. </w:t>
      </w:r>
      <w:r>
        <w:rPr>
          <w:rFonts w:ascii="Times New Roman" w:hAnsi="Times New Roman" w:cs="Times New Roman"/>
          <w:sz w:val="28"/>
        </w:rPr>
        <w:t xml:space="preserve">Зверево, погибли. </w:t>
      </w:r>
      <w:r w:rsidR="00B3580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Ребенок 14-ти лет погиб во время игры, упав с высоты на стройке. Доступ на строительный объект был свободен.</w:t>
      </w:r>
    </w:p>
    <w:p w:rsidR="00816DB9" w:rsidRDefault="00816DB9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Один из детей 1,5 лет в Азовском районе выпал из окна 2 этажа, получив тяжелую черепно-мозговую травму. Ребенок был прооперирован областными специалистами и до настоящего времени находится на лечении.</w:t>
      </w:r>
      <w:r w:rsidR="00B35800">
        <w:rPr>
          <w:rFonts w:ascii="Times New Roman" w:hAnsi="Times New Roman" w:cs="Times New Roman"/>
          <w:sz w:val="28"/>
        </w:rPr>
        <w:t xml:space="preserve"> Уже в июле т</w:t>
      </w:r>
      <w:r w:rsidR="009423CE">
        <w:rPr>
          <w:rFonts w:ascii="Times New Roman" w:hAnsi="Times New Roman" w:cs="Times New Roman"/>
          <w:sz w:val="28"/>
        </w:rPr>
        <w:t xml:space="preserve">екущего года </w:t>
      </w:r>
      <w:r w:rsidR="00B35800">
        <w:rPr>
          <w:rFonts w:ascii="Times New Roman" w:hAnsi="Times New Roman" w:cs="Times New Roman"/>
          <w:sz w:val="28"/>
        </w:rPr>
        <w:t xml:space="preserve">в МБУЗ "Центральная районная больница" Пролетарского района после падения со второго этажа был госпитализирован полуторогодовалый ребенок, который получил черепно-мозговую травму. </w:t>
      </w:r>
    </w:p>
    <w:p w:rsidR="00816DB9" w:rsidRDefault="00816DB9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последнее время регистрируются случаи утопления детей раннего возраста. Так, 3 детей в возрасте до 2-х лет утонуло за 1,5 месяца. Один из детей, 11</w:t>
      </w:r>
      <w:r w:rsidR="00B35800">
        <w:rPr>
          <w:rFonts w:ascii="Times New Roman" w:hAnsi="Times New Roman" w:cs="Times New Roman"/>
          <w:sz w:val="28"/>
        </w:rPr>
        <w:t>-ти</w:t>
      </w:r>
      <w:r>
        <w:rPr>
          <w:rFonts w:ascii="Times New Roman" w:hAnsi="Times New Roman" w:cs="Times New Roman"/>
          <w:sz w:val="28"/>
        </w:rPr>
        <w:t>меся</w:t>
      </w:r>
      <w:r w:rsidR="00B35800">
        <w:rPr>
          <w:rFonts w:ascii="Times New Roman" w:hAnsi="Times New Roman" w:cs="Times New Roman"/>
          <w:sz w:val="28"/>
        </w:rPr>
        <w:t>чный</w:t>
      </w:r>
      <w:r>
        <w:rPr>
          <w:rFonts w:ascii="Times New Roman" w:hAnsi="Times New Roman" w:cs="Times New Roman"/>
          <w:sz w:val="28"/>
        </w:rPr>
        <w:t xml:space="preserve"> житель г. Ростова-на-Дону, был оставлен на попечение бабушки в Зерноградском районе.</w:t>
      </w:r>
      <w:r w:rsidR="008F6E52">
        <w:rPr>
          <w:rFonts w:ascii="Times New Roman" w:hAnsi="Times New Roman" w:cs="Times New Roman"/>
          <w:sz w:val="28"/>
        </w:rPr>
        <w:t xml:space="preserve"> Спящего в коляске не пристегнутого ребенка бабушка оставила у выгребной ямы. Вернувшись, нашла его утонувшего в нечистотах.</w:t>
      </w:r>
    </w:p>
    <w:p w:rsidR="008F6E52" w:rsidRDefault="008F6E52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Ростове-на-Дону мать оставила двоих детей 4-х и 1,5 лет в бассейне и отвлеклась на телефонный разговор, оставив детей без присмотра. Отсутствовала около 20 минут. Ребенок 1,5 лет утонул.</w:t>
      </w:r>
    </w:p>
    <w:p w:rsidR="008F6E52" w:rsidRDefault="008F6E52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водоемах погибло 2 детей из г. Ростова-на-Дону и Белокалитвенского района (14 и 15 лет). Все дети </w:t>
      </w:r>
      <w:r w:rsidR="00B35800">
        <w:rPr>
          <w:rFonts w:ascii="Times New Roman" w:hAnsi="Times New Roman" w:cs="Times New Roman"/>
          <w:sz w:val="28"/>
        </w:rPr>
        <w:t xml:space="preserve">находились </w:t>
      </w:r>
      <w:r>
        <w:rPr>
          <w:rFonts w:ascii="Times New Roman" w:hAnsi="Times New Roman" w:cs="Times New Roman"/>
          <w:sz w:val="28"/>
        </w:rPr>
        <w:t>без присмотра взрослых. 14 летний подросток находился недалеко от компании, в которой его родители распивали спиртные напитки.</w:t>
      </w:r>
    </w:p>
    <w:p w:rsidR="008F6E52" w:rsidRDefault="008F6E52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Несмотря на разъяснительную работу среди населения, за 1,5 летних месяца зарегистрирована 6 случаев аспирации содержимым желудка и асфиксия от закрытия дыхательных путей грудью матери или подушкой: в Гуково, Ростов</w:t>
      </w:r>
      <w:r w:rsidR="00DA03FC">
        <w:rPr>
          <w:rFonts w:ascii="Times New Roman" w:hAnsi="Times New Roman" w:cs="Times New Roman"/>
          <w:sz w:val="28"/>
        </w:rPr>
        <w:t>е</w:t>
      </w:r>
      <w:r w:rsidR="002A0E59">
        <w:rPr>
          <w:rFonts w:ascii="Times New Roman" w:hAnsi="Times New Roman" w:cs="Times New Roman"/>
          <w:sz w:val="28"/>
        </w:rPr>
        <w:t xml:space="preserve">-на-Дону, в </w:t>
      </w:r>
      <w:r>
        <w:rPr>
          <w:rFonts w:ascii="Times New Roman" w:hAnsi="Times New Roman" w:cs="Times New Roman"/>
          <w:sz w:val="28"/>
        </w:rPr>
        <w:t xml:space="preserve">Морозовском, </w:t>
      </w:r>
      <w:proofErr w:type="spellStart"/>
      <w:r>
        <w:rPr>
          <w:rFonts w:ascii="Times New Roman" w:hAnsi="Times New Roman" w:cs="Times New Roman"/>
          <w:sz w:val="28"/>
        </w:rPr>
        <w:t>Белокалитвенском</w:t>
      </w:r>
      <w:proofErr w:type="spellEnd"/>
      <w:r>
        <w:rPr>
          <w:rFonts w:ascii="Times New Roman" w:hAnsi="Times New Roman" w:cs="Times New Roman"/>
          <w:sz w:val="28"/>
        </w:rPr>
        <w:t xml:space="preserve"> и Азовском районах. </w:t>
      </w:r>
    </w:p>
    <w:p w:rsidR="008F6E52" w:rsidRDefault="009423CE" w:rsidP="00816DB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Проверки показывают, что практически все случаи со смертельным исходом</w:t>
      </w:r>
      <w:r w:rsidR="008F6E5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произошли от недосмотра родителей, </w:t>
      </w:r>
      <w:r w:rsidR="008F6E52">
        <w:rPr>
          <w:rFonts w:ascii="Times New Roman" w:hAnsi="Times New Roman" w:cs="Times New Roman"/>
          <w:sz w:val="28"/>
        </w:rPr>
        <w:t xml:space="preserve">недостаточной организации </w:t>
      </w:r>
      <w:r w:rsidR="00B35800">
        <w:rPr>
          <w:rFonts w:ascii="Times New Roman" w:hAnsi="Times New Roman" w:cs="Times New Roman"/>
          <w:sz w:val="28"/>
        </w:rPr>
        <w:t xml:space="preserve">взрослыми </w:t>
      </w:r>
      <w:r w:rsidR="008F6E52">
        <w:rPr>
          <w:rFonts w:ascii="Times New Roman" w:hAnsi="Times New Roman" w:cs="Times New Roman"/>
          <w:sz w:val="28"/>
        </w:rPr>
        <w:t xml:space="preserve">досуга </w:t>
      </w:r>
      <w:r w:rsidR="00B35800">
        <w:rPr>
          <w:rFonts w:ascii="Times New Roman" w:hAnsi="Times New Roman" w:cs="Times New Roman"/>
          <w:sz w:val="28"/>
        </w:rPr>
        <w:t xml:space="preserve">своих </w:t>
      </w:r>
      <w:r w:rsidR="008F6E52">
        <w:rPr>
          <w:rFonts w:ascii="Times New Roman" w:hAnsi="Times New Roman" w:cs="Times New Roman"/>
          <w:sz w:val="28"/>
        </w:rPr>
        <w:t>детей, ослаблени</w:t>
      </w:r>
      <w:r w:rsidR="00925F6D">
        <w:rPr>
          <w:rFonts w:ascii="Times New Roman" w:hAnsi="Times New Roman" w:cs="Times New Roman"/>
          <w:sz w:val="28"/>
        </w:rPr>
        <w:t>я</w:t>
      </w:r>
      <w:r w:rsidR="008F6E52">
        <w:rPr>
          <w:rFonts w:ascii="Times New Roman" w:hAnsi="Times New Roman" w:cs="Times New Roman"/>
          <w:sz w:val="28"/>
        </w:rPr>
        <w:t xml:space="preserve"> родительской заботы и опеки.</w:t>
      </w:r>
      <w:r>
        <w:rPr>
          <w:rFonts w:ascii="Times New Roman" w:hAnsi="Times New Roman" w:cs="Times New Roman"/>
          <w:sz w:val="28"/>
        </w:rPr>
        <w:t xml:space="preserve"> </w:t>
      </w:r>
      <w:r w:rsidR="008F6E52">
        <w:rPr>
          <w:rFonts w:ascii="Times New Roman" w:hAnsi="Times New Roman" w:cs="Times New Roman"/>
          <w:sz w:val="28"/>
        </w:rPr>
        <w:t xml:space="preserve">Вероятность погибнуть от насильственной смерти у детей зависит от уровня безопасности окружающей среды, а также от культуры отношения людей. </w:t>
      </w:r>
      <w:r w:rsidR="00DA03FC">
        <w:rPr>
          <w:rFonts w:ascii="Times New Roman" w:hAnsi="Times New Roman" w:cs="Times New Roman"/>
          <w:sz w:val="28"/>
        </w:rPr>
        <w:t>С</w:t>
      </w:r>
      <w:r w:rsidR="008F6E52">
        <w:rPr>
          <w:rFonts w:ascii="Times New Roman" w:hAnsi="Times New Roman" w:cs="Times New Roman"/>
          <w:sz w:val="28"/>
        </w:rPr>
        <w:t xml:space="preserve">мерть от внешних причин это всегда социальные потери. Следовательно, их снижение невозможно без общественного запроса на детскую безопасность. </w:t>
      </w:r>
    </w:p>
    <w:p w:rsidR="00B35800" w:rsidRPr="009423CE" w:rsidRDefault="002A0E59" w:rsidP="00816DB9">
      <w:pPr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6E820DCA" wp14:editId="0E57F6A5">
            <wp:simplePos x="0" y="0"/>
            <wp:positionH relativeFrom="column">
              <wp:posOffset>34290</wp:posOffset>
            </wp:positionH>
            <wp:positionV relativeFrom="paragraph">
              <wp:posOffset>-281940</wp:posOffset>
            </wp:positionV>
            <wp:extent cx="3448050" cy="2129155"/>
            <wp:effectExtent l="0" t="0" r="0" b="4445"/>
            <wp:wrapThrough wrapText="bothSides">
              <wp:wrapPolygon edited="0">
                <wp:start x="0" y="0"/>
                <wp:lineTo x="0" y="21452"/>
                <wp:lineTo x="21481" y="21452"/>
                <wp:lineTo x="21481" y="0"/>
                <wp:lineTo x="0" y="0"/>
              </wp:wrapPolygon>
            </wp:wrapThrough>
            <wp:docPr id="2" name="Рисунок 2" descr="D:\КДН\СМИ\Информации на сайт и газеты\2017\фото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КДН\СМИ\Информации на сайт и газеты\2017\фото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03FC" w:rsidRPr="009423CE">
        <w:rPr>
          <w:rFonts w:ascii="Times New Roman" w:hAnsi="Times New Roman" w:cs="Times New Roman"/>
          <w:b/>
          <w:i/>
          <w:sz w:val="28"/>
        </w:rPr>
        <w:t>Папы и мамы, бабушки и дедушки, тети и дяди! Проверьте, чем ваш ребенок занимается в эти минуты! Где сейчас ваше чадо? Задумайтесь, всё ли вы сделали, чтобы обезопасить своих детей! Не оставляйте своих детей без присмотра!</w:t>
      </w:r>
    </w:p>
    <w:p w:rsidR="00DA03FC" w:rsidRPr="00DA03FC" w:rsidRDefault="00DA03FC" w:rsidP="00DA03FC">
      <w:pPr>
        <w:ind w:firstLine="0"/>
        <w:jc w:val="right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 </w:t>
      </w:r>
    </w:p>
    <w:sectPr w:rsidR="00DA03FC" w:rsidRPr="00DA0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076"/>
    <w:rsid w:val="00216C8D"/>
    <w:rsid w:val="002A0E59"/>
    <w:rsid w:val="00595BA2"/>
    <w:rsid w:val="00816DB9"/>
    <w:rsid w:val="008F6E52"/>
    <w:rsid w:val="00925F6D"/>
    <w:rsid w:val="009423CE"/>
    <w:rsid w:val="00AF38F8"/>
    <w:rsid w:val="00B03076"/>
    <w:rsid w:val="00B35800"/>
    <w:rsid w:val="00CB6006"/>
    <w:rsid w:val="00CC079E"/>
    <w:rsid w:val="00DA03FC"/>
    <w:rsid w:val="00DE40A2"/>
    <w:rsid w:val="00F1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C8D"/>
    <w:pPr>
      <w:ind w:left="720"/>
      <w:contextualSpacing/>
    </w:pPr>
  </w:style>
  <w:style w:type="table" w:styleId="a4">
    <w:name w:val="Table Grid"/>
    <w:basedOn w:val="a1"/>
    <w:uiPriority w:val="59"/>
    <w:rsid w:val="00B030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C8D"/>
    <w:pPr>
      <w:ind w:left="720"/>
      <w:contextualSpacing/>
    </w:pPr>
  </w:style>
  <w:style w:type="table" w:styleId="a4">
    <w:name w:val="Table Grid"/>
    <w:basedOn w:val="a1"/>
    <w:uiPriority w:val="59"/>
    <w:rsid w:val="00B0307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USER_KDN</cp:lastModifiedBy>
  <cp:revision>6</cp:revision>
  <cp:lastPrinted>2017-08-07T09:01:00Z</cp:lastPrinted>
  <dcterms:created xsi:type="dcterms:W3CDTF">2017-08-07T05:57:00Z</dcterms:created>
  <dcterms:modified xsi:type="dcterms:W3CDTF">2017-08-07T10:36:00Z</dcterms:modified>
</cp:coreProperties>
</file>