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4869" w:rsidRPr="00F845DA" w:rsidRDefault="005B4869" w:rsidP="005B4869">
      <w:pPr>
        <w:jc w:val="center"/>
        <w:rPr>
          <w:sz w:val="28"/>
          <w:szCs w:val="28"/>
        </w:rPr>
      </w:pPr>
      <w:r w:rsidRPr="00F845DA">
        <w:rPr>
          <w:sz w:val="28"/>
          <w:szCs w:val="28"/>
        </w:rPr>
        <w:t>РОССИЙСКАЯ ФЕДЕРАЦИЯ</w:t>
      </w:r>
    </w:p>
    <w:p w:rsidR="005B4869" w:rsidRPr="00F845DA" w:rsidRDefault="005B4869" w:rsidP="005B4869">
      <w:pPr>
        <w:jc w:val="center"/>
        <w:rPr>
          <w:sz w:val="28"/>
          <w:szCs w:val="28"/>
        </w:rPr>
      </w:pPr>
      <w:r w:rsidRPr="00F845DA">
        <w:rPr>
          <w:sz w:val="28"/>
          <w:szCs w:val="28"/>
        </w:rPr>
        <w:t>РОСТОВСКАЯ ОБЛАСТЬ</w:t>
      </w:r>
    </w:p>
    <w:p w:rsidR="005B4869" w:rsidRPr="00F845DA" w:rsidRDefault="005B4869" w:rsidP="005B4869">
      <w:pPr>
        <w:jc w:val="center"/>
        <w:rPr>
          <w:sz w:val="28"/>
          <w:szCs w:val="28"/>
        </w:rPr>
      </w:pPr>
      <w:r w:rsidRPr="00F845DA">
        <w:rPr>
          <w:sz w:val="28"/>
          <w:szCs w:val="28"/>
        </w:rPr>
        <w:t>ПРОЛЕТАРСКИЙ РАЙОН</w:t>
      </w:r>
    </w:p>
    <w:p w:rsidR="005B4869" w:rsidRPr="00F845DA" w:rsidRDefault="005B4869" w:rsidP="005B4869">
      <w:pPr>
        <w:jc w:val="center"/>
        <w:rPr>
          <w:sz w:val="28"/>
          <w:szCs w:val="28"/>
        </w:rPr>
      </w:pPr>
      <w:r w:rsidRPr="00F845DA">
        <w:rPr>
          <w:sz w:val="28"/>
          <w:szCs w:val="28"/>
        </w:rPr>
        <w:t xml:space="preserve">МУНИЦИПАЛЬНОЕ ОБРАЗОВАНИЕ </w:t>
      </w:r>
    </w:p>
    <w:p w:rsidR="005B4869" w:rsidRPr="00F845DA" w:rsidRDefault="005B4869" w:rsidP="005B4869">
      <w:pPr>
        <w:jc w:val="center"/>
        <w:rPr>
          <w:sz w:val="28"/>
          <w:szCs w:val="28"/>
        </w:rPr>
      </w:pPr>
      <w:r w:rsidRPr="00F845DA">
        <w:rPr>
          <w:sz w:val="28"/>
          <w:szCs w:val="28"/>
        </w:rPr>
        <w:t>«ДАЛЬНЕНСКОЕ СЕЛЬСКОЕ ПОСЕЛЕНИЕ»</w:t>
      </w:r>
    </w:p>
    <w:p w:rsidR="005B4869" w:rsidRPr="00F845DA" w:rsidRDefault="005B4869" w:rsidP="005B4869">
      <w:pPr>
        <w:jc w:val="center"/>
        <w:rPr>
          <w:sz w:val="10"/>
          <w:szCs w:val="10"/>
        </w:rPr>
      </w:pPr>
    </w:p>
    <w:p w:rsidR="005B4869" w:rsidRDefault="005B4869" w:rsidP="005B4869">
      <w:pPr>
        <w:jc w:val="center"/>
        <w:rPr>
          <w:sz w:val="28"/>
          <w:szCs w:val="28"/>
        </w:rPr>
      </w:pPr>
      <w:r w:rsidRPr="00F845DA">
        <w:rPr>
          <w:sz w:val="28"/>
          <w:szCs w:val="28"/>
        </w:rPr>
        <w:t>АДМИНИСТРАЦИЯ ДАЛЬНЕНСКОГО СЕЛЬСКОГО ПОСЕЛЕНИЯ</w:t>
      </w:r>
    </w:p>
    <w:p w:rsidR="005B4869" w:rsidRDefault="005B4869" w:rsidP="005B4869">
      <w:pPr>
        <w:jc w:val="center"/>
        <w:rPr>
          <w:sz w:val="28"/>
          <w:szCs w:val="28"/>
        </w:rPr>
      </w:pPr>
    </w:p>
    <w:p w:rsidR="005B4869" w:rsidRPr="00F845DA" w:rsidRDefault="005B4869" w:rsidP="005B4869">
      <w:pPr>
        <w:jc w:val="center"/>
        <w:rPr>
          <w:sz w:val="28"/>
          <w:szCs w:val="28"/>
        </w:rPr>
      </w:pPr>
      <w:r>
        <w:rPr>
          <w:sz w:val="28"/>
          <w:szCs w:val="28"/>
        </w:rPr>
        <w:t>ПОСТАНОВЛЕНИЕ</w:t>
      </w:r>
    </w:p>
    <w:p w:rsidR="005B4869" w:rsidRDefault="005B4869" w:rsidP="005B4869">
      <w:pPr>
        <w:jc w:val="center"/>
        <w:rPr>
          <w:sz w:val="10"/>
          <w:szCs w:val="10"/>
        </w:rPr>
      </w:pPr>
    </w:p>
    <w:p w:rsidR="005B4869" w:rsidRDefault="005B4869" w:rsidP="005B4869">
      <w:pPr>
        <w:jc w:val="both"/>
        <w:rPr>
          <w:color w:val="000000"/>
          <w:sz w:val="28"/>
          <w:szCs w:val="28"/>
        </w:rPr>
      </w:pPr>
    </w:p>
    <w:p w:rsidR="005B4869" w:rsidRDefault="00060B7E" w:rsidP="005B4869">
      <w:pPr>
        <w:jc w:val="both"/>
        <w:rPr>
          <w:sz w:val="28"/>
          <w:szCs w:val="28"/>
        </w:rPr>
      </w:pPr>
      <w:r w:rsidRPr="00E372D0">
        <w:rPr>
          <w:sz w:val="28"/>
          <w:szCs w:val="28"/>
        </w:rPr>
        <w:t xml:space="preserve">29.01.2016   </w:t>
      </w:r>
      <w:r w:rsidR="005B4869" w:rsidRPr="00E372D0">
        <w:rPr>
          <w:sz w:val="28"/>
          <w:szCs w:val="28"/>
        </w:rPr>
        <w:t xml:space="preserve">                             </w:t>
      </w:r>
      <w:r w:rsidR="00E372D0" w:rsidRPr="00E372D0">
        <w:rPr>
          <w:sz w:val="28"/>
          <w:szCs w:val="28"/>
        </w:rPr>
        <w:t xml:space="preserve">         № 15</w:t>
      </w:r>
      <w:r w:rsidR="005B4869" w:rsidRPr="00060B7E">
        <w:rPr>
          <w:color w:val="FF0000"/>
          <w:sz w:val="28"/>
          <w:szCs w:val="28"/>
        </w:rPr>
        <w:t xml:space="preserve">      </w:t>
      </w:r>
      <w:r w:rsidR="005B4869" w:rsidRPr="00F845DA">
        <w:rPr>
          <w:color w:val="000000"/>
          <w:sz w:val="28"/>
          <w:szCs w:val="28"/>
        </w:rPr>
        <w:t xml:space="preserve">       </w:t>
      </w:r>
      <w:r w:rsidR="005B4869">
        <w:rPr>
          <w:color w:val="000000"/>
          <w:sz w:val="28"/>
          <w:szCs w:val="28"/>
        </w:rPr>
        <w:t xml:space="preserve">                           </w:t>
      </w:r>
      <w:r w:rsidR="005B4869" w:rsidRPr="00F845DA">
        <w:rPr>
          <w:color w:val="000000"/>
          <w:sz w:val="28"/>
          <w:szCs w:val="28"/>
        </w:rPr>
        <w:t xml:space="preserve"> х. Дальний</w:t>
      </w:r>
    </w:p>
    <w:p w:rsidR="005B4869" w:rsidRDefault="005B4869" w:rsidP="005B4869">
      <w:pPr>
        <w:jc w:val="both"/>
        <w:rPr>
          <w:sz w:val="28"/>
          <w:szCs w:val="28"/>
        </w:rPr>
      </w:pPr>
    </w:p>
    <w:p w:rsidR="00060B7E" w:rsidRPr="008E1192" w:rsidRDefault="00060B7E" w:rsidP="00060B7E">
      <w:pPr>
        <w:pStyle w:val="ad"/>
        <w:rPr>
          <w:sz w:val="26"/>
          <w:szCs w:val="26"/>
          <w:u w:val="single"/>
        </w:rPr>
      </w:pPr>
    </w:p>
    <w:p w:rsidR="00060B7E" w:rsidRPr="000A7585" w:rsidRDefault="00060B7E" w:rsidP="00060B7E">
      <w:pPr>
        <w:autoSpaceDE w:val="0"/>
        <w:autoSpaceDN w:val="0"/>
        <w:adjustRightInd w:val="0"/>
        <w:jc w:val="both"/>
        <w:rPr>
          <w:color w:val="000000"/>
          <w:sz w:val="28"/>
          <w:szCs w:val="28"/>
        </w:rPr>
      </w:pPr>
      <w:r w:rsidRPr="000A7585">
        <w:rPr>
          <w:color w:val="000000"/>
          <w:sz w:val="28"/>
          <w:szCs w:val="28"/>
        </w:rPr>
        <w:t xml:space="preserve">Об </w:t>
      </w:r>
      <w:r>
        <w:rPr>
          <w:color w:val="000000"/>
          <w:sz w:val="28"/>
          <w:szCs w:val="28"/>
        </w:rPr>
        <w:t xml:space="preserve">отмене </w:t>
      </w:r>
      <w:r w:rsidR="00E56D54">
        <w:rPr>
          <w:color w:val="000000"/>
          <w:sz w:val="28"/>
          <w:szCs w:val="28"/>
        </w:rPr>
        <w:t>действия</w:t>
      </w:r>
      <w:r>
        <w:rPr>
          <w:color w:val="000000"/>
          <w:sz w:val="28"/>
          <w:szCs w:val="28"/>
        </w:rPr>
        <w:t xml:space="preserve"> административных регламентов</w:t>
      </w:r>
      <w:r w:rsidRPr="000A7585">
        <w:rPr>
          <w:color w:val="000000"/>
          <w:sz w:val="28"/>
          <w:szCs w:val="28"/>
        </w:rPr>
        <w:t xml:space="preserve"> </w:t>
      </w:r>
    </w:p>
    <w:p w:rsidR="00060B7E" w:rsidRDefault="00060B7E" w:rsidP="00060B7E">
      <w:pPr>
        <w:autoSpaceDE w:val="0"/>
        <w:autoSpaceDN w:val="0"/>
        <w:adjustRightInd w:val="0"/>
        <w:jc w:val="both"/>
        <w:rPr>
          <w:color w:val="000000"/>
          <w:sz w:val="28"/>
          <w:szCs w:val="28"/>
        </w:rPr>
      </w:pPr>
      <w:r w:rsidRPr="000A7585">
        <w:rPr>
          <w:color w:val="000000"/>
          <w:sz w:val="28"/>
          <w:szCs w:val="28"/>
        </w:rPr>
        <w:t xml:space="preserve">по предоставлению муниципальной услуги </w:t>
      </w:r>
    </w:p>
    <w:p w:rsidR="00E56D54" w:rsidRDefault="00E56D54" w:rsidP="00060B7E">
      <w:pPr>
        <w:autoSpaceDE w:val="0"/>
        <w:autoSpaceDN w:val="0"/>
        <w:adjustRightInd w:val="0"/>
        <w:jc w:val="both"/>
        <w:rPr>
          <w:color w:val="000000"/>
          <w:sz w:val="28"/>
          <w:szCs w:val="28"/>
        </w:rPr>
      </w:pPr>
    </w:p>
    <w:p w:rsidR="00FE4F25" w:rsidRPr="00FE4F25" w:rsidRDefault="002C268C" w:rsidP="00FE4F25">
      <w:pPr>
        <w:autoSpaceDE w:val="0"/>
        <w:autoSpaceDN w:val="0"/>
        <w:adjustRightInd w:val="0"/>
        <w:ind w:firstLine="567"/>
        <w:jc w:val="both"/>
        <w:rPr>
          <w:color w:val="000000"/>
          <w:sz w:val="28"/>
          <w:szCs w:val="28"/>
        </w:rPr>
      </w:pPr>
      <w:r>
        <w:rPr>
          <w:color w:val="000000"/>
          <w:sz w:val="28"/>
          <w:szCs w:val="28"/>
        </w:rPr>
        <w:t>В целях приведения в соответствие перечня типовых муниципальных услуг в сфере земельных отношений</w:t>
      </w:r>
      <w:r w:rsidR="00FE4F25">
        <w:rPr>
          <w:color w:val="000000"/>
          <w:sz w:val="28"/>
          <w:szCs w:val="28"/>
        </w:rPr>
        <w:t xml:space="preserve"> </w:t>
      </w:r>
      <w:r w:rsidR="00FE4F25" w:rsidRPr="00026244">
        <w:rPr>
          <w:spacing w:val="-2"/>
          <w:sz w:val="28"/>
          <w:szCs w:val="28"/>
        </w:rPr>
        <w:t>в Дальненском сельском поселении</w:t>
      </w:r>
      <w:r w:rsidR="00FE4F25">
        <w:rPr>
          <w:sz w:val="28"/>
          <w:szCs w:val="28"/>
        </w:rPr>
        <w:t xml:space="preserve"> с перечнем типовых муниципальных услуг в сфере земельно-имущественных отношений, утвержденных протоколом заседания комиссии по повышению качества и доступности предоставления государственных и муниципальных услуг и организации межведомственного взаимодействия в ростовской области от 17.07.2015г. № 2,-</w:t>
      </w:r>
    </w:p>
    <w:p w:rsidR="00E56D54" w:rsidRPr="000A7585" w:rsidRDefault="00E56D54" w:rsidP="00060B7E">
      <w:pPr>
        <w:autoSpaceDE w:val="0"/>
        <w:autoSpaceDN w:val="0"/>
        <w:adjustRightInd w:val="0"/>
        <w:jc w:val="both"/>
        <w:rPr>
          <w:color w:val="000000"/>
          <w:sz w:val="28"/>
          <w:szCs w:val="28"/>
        </w:rPr>
      </w:pPr>
    </w:p>
    <w:p w:rsidR="00071DF6" w:rsidRPr="004428CF" w:rsidRDefault="00071DF6" w:rsidP="00071DF6">
      <w:pPr>
        <w:widowControl w:val="0"/>
        <w:autoSpaceDE w:val="0"/>
        <w:autoSpaceDN w:val="0"/>
        <w:adjustRightInd w:val="0"/>
        <w:rPr>
          <w:sz w:val="28"/>
          <w:szCs w:val="28"/>
        </w:rPr>
      </w:pPr>
    </w:p>
    <w:p w:rsidR="00071DF6" w:rsidRDefault="00071DF6" w:rsidP="00071DF6">
      <w:pPr>
        <w:widowControl w:val="0"/>
        <w:autoSpaceDE w:val="0"/>
        <w:autoSpaceDN w:val="0"/>
        <w:adjustRightInd w:val="0"/>
        <w:jc w:val="center"/>
        <w:rPr>
          <w:sz w:val="28"/>
          <w:szCs w:val="28"/>
        </w:rPr>
      </w:pPr>
      <w:r w:rsidRPr="004428CF">
        <w:rPr>
          <w:sz w:val="28"/>
          <w:szCs w:val="28"/>
        </w:rPr>
        <w:t>ПОСТАНОВЛЯЮ:</w:t>
      </w:r>
    </w:p>
    <w:p w:rsidR="00FE4F25" w:rsidRDefault="00FE4F25" w:rsidP="00071DF6">
      <w:pPr>
        <w:widowControl w:val="0"/>
        <w:autoSpaceDE w:val="0"/>
        <w:autoSpaceDN w:val="0"/>
        <w:adjustRightInd w:val="0"/>
        <w:jc w:val="center"/>
        <w:rPr>
          <w:sz w:val="28"/>
          <w:szCs w:val="28"/>
        </w:rPr>
      </w:pPr>
    </w:p>
    <w:p w:rsidR="00FE4F25" w:rsidRDefault="00FE4F25" w:rsidP="00FE4F25">
      <w:pPr>
        <w:widowControl w:val="0"/>
        <w:autoSpaceDE w:val="0"/>
        <w:autoSpaceDN w:val="0"/>
        <w:adjustRightInd w:val="0"/>
        <w:ind w:firstLine="567"/>
        <w:jc w:val="both"/>
        <w:rPr>
          <w:sz w:val="28"/>
          <w:szCs w:val="28"/>
        </w:rPr>
      </w:pPr>
      <w:r>
        <w:rPr>
          <w:sz w:val="28"/>
          <w:szCs w:val="28"/>
        </w:rPr>
        <w:t>1. Отменить действие административных регламентов по оказанию следующих муниципальных услуг.</w:t>
      </w:r>
    </w:p>
    <w:p w:rsidR="009C6345" w:rsidRDefault="00FE4F25" w:rsidP="00EB22CC">
      <w:pPr>
        <w:widowControl w:val="0"/>
        <w:autoSpaceDE w:val="0"/>
        <w:autoSpaceDN w:val="0"/>
        <w:adjustRightInd w:val="0"/>
        <w:ind w:firstLine="567"/>
        <w:jc w:val="both"/>
        <w:rPr>
          <w:color w:val="000000"/>
          <w:sz w:val="28"/>
          <w:szCs w:val="28"/>
        </w:rPr>
      </w:pPr>
      <w:r>
        <w:rPr>
          <w:sz w:val="28"/>
          <w:szCs w:val="28"/>
        </w:rPr>
        <w:t xml:space="preserve">1.1 </w:t>
      </w:r>
      <w:r>
        <w:rPr>
          <w:color w:val="000000"/>
          <w:sz w:val="28"/>
          <w:szCs w:val="28"/>
        </w:rPr>
        <w:t>П</w:t>
      </w:r>
      <w:r w:rsidRPr="000A7585">
        <w:rPr>
          <w:color w:val="000000"/>
          <w:sz w:val="28"/>
          <w:szCs w:val="28"/>
        </w:rPr>
        <w:t>редоставлени</w:t>
      </w:r>
      <w:r>
        <w:rPr>
          <w:color w:val="000000"/>
          <w:sz w:val="28"/>
          <w:szCs w:val="28"/>
        </w:rPr>
        <w:t>е</w:t>
      </w:r>
      <w:r w:rsidRPr="000A7585">
        <w:rPr>
          <w:color w:val="000000"/>
          <w:sz w:val="28"/>
          <w:szCs w:val="28"/>
        </w:rPr>
        <w:t xml:space="preserve"> земельных участков, находящихся в муниципальной собственности, или земельных участков, государственная собственность на которые не разграничена,</w:t>
      </w:r>
      <w:r w:rsidRPr="00667931">
        <w:rPr>
          <w:color w:val="000000"/>
          <w:sz w:val="28"/>
          <w:szCs w:val="28"/>
        </w:rPr>
        <w:t xml:space="preserve"> </w:t>
      </w:r>
      <w:r w:rsidRPr="000A7585">
        <w:rPr>
          <w:color w:val="000000"/>
          <w:sz w:val="28"/>
          <w:szCs w:val="28"/>
        </w:rPr>
        <w:t xml:space="preserve">на которых расположены здания, </w:t>
      </w:r>
      <w:r>
        <w:rPr>
          <w:color w:val="000000"/>
          <w:sz w:val="28"/>
          <w:szCs w:val="28"/>
        </w:rPr>
        <w:t>сооружения</w:t>
      </w:r>
      <w:r w:rsidR="009C6345">
        <w:rPr>
          <w:color w:val="000000"/>
          <w:sz w:val="28"/>
          <w:szCs w:val="28"/>
        </w:rPr>
        <w:t>.</w:t>
      </w:r>
      <w:r w:rsidR="00EB22CC">
        <w:rPr>
          <w:color w:val="000000"/>
          <w:sz w:val="28"/>
          <w:szCs w:val="28"/>
        </w:rPr>
        <w:t xml:space="preserve"> (Постановление № 62 от 20.04.2015г.).</w:t>
      </w:r>
    </w:p>
    <w:p w:rsidR="00EB22CC" w:rsidRDefault="009C6345" w:rsidP="00EB22CC">
      <w:pPr>
        <w:widowControl w:val="0"/>
        <w:autoSpaceDE w:val="0"/>
        <w:autoSpaceDN w:val="0"/>
        <w:adjustRightInd w:val="0"/>
        <w:ind w:firstLine="567"/>
        <w:jc w:val="both"/>
        <w:rPr>
          <w:color w:val="000000"/>
          <w:sz w:val="28"/>
          <w:szCs w:val="28"/>
        </w:rPr>
      </w:pPr>
      <w:r>
        <w:rPr>
          <w:color w:val="000000"/>
          <w:sz w:val="28"/>
          <w:szCs w:val="28"/>
        </w:rPr>
        <w:t xml:space="preserve">1.2 </w:t>
      </w:r>
      <w:r>
        <w:rPr>
          <w:sz w:val="28"/>
          <w:szCs w:val="28"/>
        </w:rPr>
        <w:t>Предоставление земельных участков из земель сельскохозяйственного назначения в собственность по истечению трех лет с момента заключения договора аренды</w:t>
      </w:r>
      <w:r w:rsidR="00EB22CC">
        <w:rPr>
          <w:sz w:val="28"/>
          <w:szCs w:val="28"/>
        </w:rPr>
        <w:t>.</w:t>
      </w:r>
      <w:r w:rsidR="00322DAA">
        <w:rPr>
          <w:color w:val="000000"/>
          <w:sz w:val="28"/>
          <w:szCs w:val="28"/>
        </w:rPr>
        <w:t xml:space="preserve"> (</w:t>
      </w:r>
      <w:r w:rsidR="00EB22CC">
        <w:rPr>
          <w:color w:val="000000"/>
          <w:sz w:val="28"/>
          <w:szCs w:val="28"/>
        </w:rPr>
        <w:t>Постановление</w:t>
      </w:r>
      <w:r w:rsidR="00322DAA">
        <w:rPr>
          <w:color w:val="000000"/>
          <w:sz w:val="28"/>
          <w:szCs w:val="28"/>
        </w:rPr>
        <w:t xml:space="preserve"> № 69</w:t>
      </w:r>
      <w:r w:rsidR="00EB22CC">
        <w:rPr>
          <w:color w:val="000000"/>
          <w:sz w:val="28"/>
          <w:szCs w:val="28"/>
        </w:rPr>
        <w:t xml:space="preserve"> от 20.04.2015г.)</w:t>
      </w:r>
    </w:p>
    <w:p w:rsidR="00322DAA" w:rsidRDefault="009C6345" w:rsidP="00322DAA">
      <w:pPr>
        <w:widowControl w:val="0"/>
        <w:autoSpaceDE w:val="0"/>
        <w:autoSpaceDN w:val="0"/>
        <w:adjustRightInd w:val="0"/>
        <w:ind w:firstLine="567"/>
        <w:jc w:val="both"/>
        <w:rPr>
          <w:color w:val="000000"/>
          <w:sz w:val="28"/>
          <w:szCs w:val="28"/>
        </w:rPr>
      </w:pPr>
      <w:r>
        <w:rPr>
          <w:color w:val="000000"/>
          <w:sz w:val="28"/>
          <w:szCs w:val="28"/>
        </w:rPr>
        <w:t>1.3</w:t>
      </w:r>
      <w:r w:rsidR="00322DAA">
        <w:rPr>
          <w:color w:val="000000"/>
          <w:sz w:val="28"/>
          <w:szCs w:val="28"/>
        </w:rPr>
        <w:t xml:space="preserve"> Предварительное согласование п</w:t>
      </w:r>
      <w:r w:rsidR="00322DAA" w:rsidRPr="000A7585">
        <w:rPr>
          <w:color w:val="000000"/>
          <w:sz w:val="28"/>
          <w:szCs w:val="28"/>
        </w:rPr>
        <w:t>редоставлени</w:t>
      </w:r>
      <w:r w:rsidR="00322DAA">
        <w:rPr>
          <w:color w:val="000000"/>
          <w:sz w:val="28"/>
          <w:szCs w:val="28"/>
        </w:rPr>
        <w:t xml:space="preserve">я </w:t>
      </w:r>
      <w:r w:rsidR="00322DAA" w:rsidRPr="000A7585">
        <w:rPr>
          <w:color w:val="000000"/>
          <w:sz w:val="28"/>
          <w:szCs w:val="28"/>
        </w:rPr>
        <w:t>земельных участков, находящихся в муниципальной</w:t>
      </w:r>
      <w:r w:rsidR="00322DAA">
        <w:rPr>
          <w:color w:val="000000"/>
          <w:sz w:val="28"/>
          <w:szCs w:val="28"/>
        </w:rPr>
        <w:t xml:space="preserve"> </w:t>
      </w:r>
      <w:r w:rsidR="00322DAA" w:rsidRPr="000A7585">
        <w:rPr>
          <w:color w:val="000000"/>
          <w:sz w:val="28"/>
          <w:szCs w:val="28"/>
        </w:rPr>
        <w:t>собственности, или земельных участков, государственная собственность на которые не разграничена,</w:t>
      </w:r>
      <w:r w:rsidR="00322DAA" w:rsidRPr="00667931">
        <w:rPr>
          <w:color w:val="000000"/>
          <w:sz w:val="28"/>
          <w:szCs w:val="28"/>
        </w:rPr>
        <w:t xml:space="preserve"> </w:t>
      </w:r>
      <w:r w:rsidR="00322DAA" w:rsidRPr="00AD3421">
        <w:rPr>
          <w:color w:val="000000"/>
          <w:sz w:val="28"/>
          <w:szCs w:val="28"/>
        </w:rPr>
        <w:t>на</w:t>
      </w:r>
      <w:r w:rsidR="00322DAA" w:rsidRPr="00C670E1">
        <w:rPr>
          <w:color w:val="000000"/>
          <w:sz w:val="28"/>
          <w:szCs w:val="28"/>
        </w:rPr>
        <w:t xml:space="preserve"> которых расположены здания, сооружения</w:t>
      </w:r>
      <w:r w:rsidR="00322DAA">
        <w:rPr>
          <w:color w:val="000000"/>
          <w:sz w:val="28"/>
          <w:szCs w:val="28"/>
        </w:rPr>
        <w:t>.  (Постановление № 71 от 20.04.2015г.)</w:t>
      </w:r>
    </w:p>
    <w:p w:rsidR="009C6345" w:rsidRDefault="009C6345" w:rsidP="00FE4F25">
      <w:pPr>
        <w:widowControl w:val="0"/>
        <w:autoSpaceDE w:val="0"/>
        <w:autoSpaceDN w:val="0"/>
        <w:adjustRightInd w:val="0"/>
        <w:ind w:firstLine="567"/>
        <w:jc w:val="both"/>
        <w:rPr>
          <w:color w:val="000000"/>
          <w:sz w:val="28"/>
          <w:szCs w:val="28"/>
        </w:rPr>
      </w:pPr>
      <w:r>
        <w:rPr>
          <w:color w:val="000000"/>
          <w:sz w:val="28"/>
          <w:szCs w:val="28"/>
        </w:rPr>
        <w:t>1.4</w:t>
      </w:r>
      <w:r w:rsidR="009C6792">
        <w:rPr>
          <w:color w:val="000000"/>
          <w:sz w:val="28"/>
          <w:szCs w:val="28"/>
        </w:rPr>
        <w:t xml:space="preserve"> </w:t>
      </w:r>
      <w:r w:rsidR="009C6792" w:rsidRPr="003E1B42">
        <w:rPr>
          <w:sz w:val="28"/>
          <w:szCs w:val="28"/>
        </w:rPr>
        <w:t>Предоставление в аренду земельных участков, находящихся в муниципальной собственности или государственная собственность на которые не разграничена, пользователю недр</w:t>
      </w:r>
      <w:r w:rsidR="009C6792">
        <w:rPr>
          <w:sz w:val="28"/>
          <w:szCs w:val="28"/>
        </w:rPr>
        <w:t xml:space="preserve">. </w:t>
      </w:r>
      <w:r w:rsidR="00083CA4">
        <w:rPr>
          <w:sz w:val="28"/>
          <w:szCs w:val="28"/>
        </w:rPr>
        <w:t>(Постановление № 98 от 13.</w:t>
      </w:r>
      <w:r w:rsidR="009C6792">
        <w:rPr>
          <w:sz w:val="28"/>
          <w:szCs w:val="28"/>
        </w:rPr>
        <w:t>05.2015г.)</w:t>
      </w:r>
    </w:p>
    <w:p w:rsidR="009C6345" w:rsidRDefault="009C6345" w:rsidP="009D44B7">
      <w:pPr>
        <w:widowControl w:val="0"/>
        <w:autoSpaceDE w:val="0"/>
        <w:autoSpaceDN w:val="0"/>
        <w:adjustRightInd w:val="0"/>
        <w:ind w:firstLine="567"/>
        <w:jc w:val="both"/>
        <w:rPr>
          <w:color w:val="000000"/>
          <w:sz w:val="28"/>
          <w:szCs w:val="28"/>
        </w:rPr>
      </w:pPr>
      <w:r>
        <w:rPr>
          <w:color w:val="000000"/>
          <w:sz w:val="28"/>
          <w:szCs w:val="28"/>
        </w:rPr>
        <w:t>1.5</w:t>
      </w:r>
      <w:r w:rsidR="009D44B7">
        <w:rPr>
          <w:color w:val="000000"/>
          <w:sz w:val="28"/>
          <w:szCs w:val="28"/>
        </w:rPr>
        <w:t xml:space="preserve"> </w:t>
      </w:r>
      <w:r w:rsidR="009D44B7" w:rsidRPr="00E6135B">
        <w:rPr>
          <w:sz w:val="28"/>
          <w:szCs w:val="28"/>
        </w:rPr>
        <w:t xml:space="preserve">Предоставление гражданам, имеющим трех и более детей, в собственность бесплатно земельных участков, находящихся в муниципальной собственности, или государственная собственность на которые не разграничена, </w:t>
      </w:r>
      <w:r w:rsidR="009D44B7" w:rsidRPr="00E6135B">
        <w:rPr>
          <w:sz w:val="28"/>
          <w:szCs w:val="28"/>
        </w:rPr>
        <w:lastRenderedPageBreak/>
        <w:t>для жилищного строительства или ведения личного подсобного хозяйства</w:t>
      </w:r>
      <w:r w:rsidR="009D44B7">
        <w:rPr>
          <w:sz w:val="28"/>
          <w:szCs w:val="28"/>
        </w:rPr>
        <w:t>. (Постановление № 99 от 13.05.2015г.)</w:t>
      </w:r>
    </w:p>
    <w:p w:rsidR="009C6345" w:rsidRDefault="009C6345" w:rsidP="001A348C">
      <w:pPr>
        <w:widowControl w:val="0"/>
        <w:autoSpaceDE w:val="0"/>
        <w:autoSpaceDN w:val="0"/>
        <w:adjustRightInd w:val="0"/>
        <w:ind w:firstLine="567"/>
        <w:jc w:val="both"/>
        <w:rPr>
          <w:color w:val="000000"/>
          <w:sz w:val="28"/>
          <w:szCs w:val="28"/>
        </w:rPr>
      </w:pPr>
      <w:r>
        <w:rPr>
          <w:color w:val="000000"/>
          <w:sz w:val="28"/>
          <w:szCs w:val="28"/>
        </w:rPr>
        <w:t>1.6</w:t>
      </w:r>
      <w:r w:rsidR="001A348C">
        <w:rPr>
          <w:color w:val="000000"/>
          <w:sz w:val="28"/>
          <w:szCs w:val="28"/>
        </w:rPr>
        <w:t xml:space="preserve"> </w:t>
      </w:r>
      <w:r w:rsidR="001A348C">
        <w:rPr>
          <w:sz w:val="28"/>
          <w:szCs w:val="28"/>
        </w:rPr>
        <w:t>Предоставление земельных участков на торгах (аукционе) в собственность или аренду</w:t>
      </w:r>
      <w:r w:rsidR="001A348C" w:rsidRPr="001A348C">
        <w:rPr>
          <w:sz w:val="28"/>
          <w:szCs w:val="28"/>
        </w:rPr>
        <w:t xml:space="preserve"> </w:t>
      </w:r>
      <w:r w:rsidR="001A348C">
        <w:rPr>
          <w:sz w:val="28"/>
          <w:szCs w:val="28"/>
        </w:rPr>
        <w:t>Предоставление земельных участков на торгах (аукционе) в собственность или аренду. (Постановление № 101 от 13.05.2015г.)</w:t>
      </w:r>
    </w:p>
    <w:p w:rsidR="009C6345" w:rsidRPr="001A348C" w:rsidRDefault="009C6345" w:rsidP="001A348C">
      <w:pPr>
        <w:widowControl w:val="0"/>
        <w:autoSpaceDE w:val="0"/>
        <w:autoSpaceDN w:val="0"/>
        <w:adjustRightInd w:val="0"/>
        <w:ind w:firstLine="567"/>
        <w:jc w:val="both"/>
        <w:rPr>
          <w:color w:val="000000"/>
          <w:sz w:val="28"/>
          <w:szCs w:val="28"/>
        </w:rPr>
      </w:pPr>
      <w:r>
        <w:rPr>
          <w:color w:val="000000"/>
          <w:sz w:val="28"/>
          <w:szCs w:val="28"/>
        </w:rPr>
        <w:t>1.7</w:t>
      </w:r>
      <w:r w:rsidR="001A348C">
        <w:rPr>
          <w:color w:val="000000"/>
          <w:sz w:val="28"/>
          <w:szCs w:val="28"/>
        </w:rPr>
        <w:t xml:space="preserve"> </w:t>
      </w:r>
      <w:r w:rsidR="001A348C" w:rsidRPr="0030157B">
        <w:rPr>
          <w:color w:val="000000"/>
          <w:sz w:val="28"/>
          <w:szCs w:val="28"/>
        </w:rPr>
        <w:t>Предварительное согласование предоставления</w:t>
      </w:r>
      <w:r w:rsidR="001A348C">
        <w:rPr>
          <w:color w:val="000000"/>
          <w:sz w:val="28"/>
          <w:szCs w:val="28"/>
        </w:rPr>
        <w:t xml:space="preserve"> </w:t>
      </w:r>
      <w:r w:rsidR="001A348C" w:rsidRPr="0030157B">
        <w:rPr>
          <w:color w:val="000000"/>
          <w:sz w:val="28"/>
          <w:szCs w:val="28"/>
        </w:rPr>
        <w:t>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001A348C" w:rsidRPr="000A7585">
        <w:rPr>
          <w:color w:val="000000"/>
          <w:sz w:val="28"/>
          <w:szCs w:val="28"/>
        </w:rPr>
        <w:t>»</w:t>
      </w:r>
      <w:r w:rsidR="001A348C">
        <w:rPr>
          <w:color w:val="000000"/>
          <w:sz w:val="28"/>
          <w:szCs w:val="28"/>
        </w:rPr>
        <w:t>.</w:t>
      </w:r>
      <w:r w:rsidR="001A348C" w:rsidRPr="001A348C">
        <w:rPr>
          <w:color w:val="000000"/>
          <w:sz w:val="28"/>
          <w:szCs w:val="28"/>
        </w:rPr>
        <w:t xml:space="preserve"> </w:t>
      </w:r>
      <w:r w:rsidR="001A348C">
        <w:rPr>
          <w:sz w:val="28"/>
          <w:szCs w:val="28"/>
        </w:rPr>
        <w:t>(Постановление № 102 от 13.05.2015г.)</w:t>
      </w:r>
    </w:p>
    <w:p w:rsidR="00071DF6" w:rsidRPr="004428CF" w:rsidRDefault="00071DF6" w:rsidP="00FE4F25">
      <w:pPr>
        <w:widowControl w:val="0"/>
        <w:autoSpaceDE w:val="0"/>
        <w:autoSpaceDN w:val="0"/>
        <w:adjustRightInd w:val="0"/>
        <w:ind w:firstLine="567"/>
        <w:rPr>
          <w:sz w:val="28"/>
          <w:szCs w:val="28"/>
        </w:rPr>
      </w:pPr>
      <w:r>
        <w:rPr>
          <w:sz w:val="28"/>
          <w:szCs w:val="28"/>
        </w:rPr>
        <w:t>2</w:t>
      </w:r>
      <w:r w:rsidRPr="004428CF">
        <w:rPr>
          <w:sz w:val="28"/>
          <w:szCs w:val="28"/>
        </w:rPr>
        <w:t>. Постановление вступает в силу с момента официального опубликования.</w:t>
      </w:r>
    </w:p>
    <w:p w:rsidR="00071DF6" w:rsidRPr="00927CD7" w:rsidRDefault="00FE4F25" w:rsidP="00FE4F25">
      <w:pPr>
        <w:pStyle w:val="ConsPlusTitle"/>
        <w:widowControl/>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        </w:t>
      </w:r>
      <w:r w:rsidR="00927CD7">
        <w:rPr>
          <w:rFonts w:ascii="Times New Roman" w:hAnsi="Times New Roman" w:cs="Times New Roman"/>
          <w:b w:val="0"/>
          <w:bCs w:val="0"/>
          <w:sz w:val="28"/>
          <w:szCs w:val="28"/>
        </w:rPr>
        <w:t>3.</w:t>
      </w:r>
      <w:r w:rsidR="00071DF6" w:rsidRPr="00927CD7">
        <w:rPr>
          <w:rFonts w:ascii="Times New Roman" w:hAnsi="Times New Roman" w:cs="Times New Roman"/>
          <w:b w:val="0"/>
          <w:bCs w:val="0"/>
          <w:sz w:val="28"/>
          <w:szCs w:val="28"/>
        </w:rPr>
        <w:t xml:space="preserve"> Контроль за выполнением настоящего постановления оставляю за собой.</w:t>
      </w:r>
    </w:p>
    <w:p w:rsidR="00071DF6" w:rsidRPr="00927CD7" w:rsidRDefault="00071DF6" w:rsidP="00071DF6">
      <w:pPr>
        <w:pStyle w:val="ConsPlusTitle"/>
        <w:widowControl/>
        <w:jc w:val="both"/>
        <w:rPr>
          <w:rFonts w:ascii="Times New Roman" w:hAnsi="Times New Roman" w:cs="Times New Roman"/>
          <w:b w:val="0"/>
          <w:bCs w:val="0"/>
          <w:sz w:val="28"/>
          <w:szCs w:val="28"/>
        </w:rPr>
      </w:pPr>
    </w:p>
    <w:p w:rsidR="00071DF6" w:rsidRDefault="00071DF6" w:rsidP="00071DF6">
      <w:pPr>
        <w:pStyle w:val="ConsPlusTitle"/>
        <w:widowControl/>
        <w:jc w:val="both"/>
        <w:rPr>
          <w:rFonts w:ascii="Times New Roman" w:hAnsi="Times New Roman" w:cs="Times New Roman"/>
          <w:b w:val="0"/>
          <w:bCs w:val="0"/>
          <w:sz w:val="26"/>
          <w:szCs w:val="26"/>
        </w:rPr>
      </w:pPr>
    </w:p>
    <w:p w:rsidR="0040769C" w:rsidRDefault="0040769C" w:rsidP="00071DF6">
      <w:pPr>
        <w:pStyle w:val="ConsPlusTitle"/>
        <w:widowControl/>
        <w:jc w:val="both"/>
        <w:rPr>
          <w:rFonts w:ascii="Times New Roman" w:hAnsi="Times New Roman" w:cs="Times New Roman"/>
          <w:b w:val="0"/>
          <w:bCs w:val="0"/>
          <w:sz w:val="26"/>
          <w:szCs w:val="26"/>
        </w:rPr>
      </w:pPr>
    </w:p>
    <w:p w:rsidR="0040769C" w:rsidRDefault="0040769C" w:rsidP="00071DF6">
      <w:pPr>
        <w:pStyle w:val="ConsPlusTitle"/>
        <w:widowControl/>
        <w:jc w:val="both"/>
        <w:rPr>
          <w:rFonts w:ascii="Times New Roman" w:hAnsi="Times New Roman" w:cs="Times New Roman"/>
          <w:b w:val="0"/>
          <w:bCs w:val="0"/>
          <w:sz w:val="26"/>
          <w:szCs w:val="26"/>
        </w:rPr>
      </w:pPr>
    </w:p>
    <w:p w:rsidR="00927CD7" w:rsidRPr="00927CD7" w:rsidRDefault="00071DF6" w:rsidP="00071DF6">
      <w:pPr>
        <w:pStyle w:val="ConsPlusTitle"/>
        <w:widowControl/>
        <w:jc w:val="both"/>
        <w:rPr>
          <w:rFonts w:ascii="Times New Roman" w:hAnsi="Times New Roman" w:cs="Times New Roman"/>
          <w:b w:val="0"/>
          <w:bCs w:val="0"/>
          <w:sz w:val="28"/>
          <w:szCs w:val="28"/>
        </w:rPr>
      </w:pPr>
      <w:r w:rsidRPr="00927CD7">
        <w:rPr>
          <w:rFonts w:ascii="Times New Roman" w:hAnsi="Times New Roman" w:cs="Times New Roman"/>
          <w:b w:val="0"/>
          <w:bCs w:val="0"/>
          <w:sz w:val="28"/>
          <w:szCs w:val="28"/>
        </w:rPr>
        <w:t xml:space="preserve">Глава </w:t>
      </w:r>
      <w:r w:rsidR="00927CD7" w:rsidRPr="00927CD7">
        <w:rPr>
          <w:rFonts w:ascii="Times New Roman" w:hAnsi="Times New Roman" w:cs="Times New Roman"/>
          <w:b w:val="0"/>
          <w:bCs w:val="0"/>
          <w:sz w:val="28"/>
          <w:szCs w:val="28"/>
        </w:rPr>
        <w:t xml:space="preserve">Дальненского </w:t>
      </w:r>
    </w:p>
    <w:p w:rsidR="00071DF6" w:rsidRPr="00927CD7" w:rsidRDefault="00927CD7" w:rsidP="00071DF6">
      <w:pPr>
        <w:pStyle w:val="ConsPlusTitle"/>
        <w:widowControl/>
        <w:jc w:val="both"/>
        <w:rPr>
          <w:rFonts w:ascii="Times New Roman" w:hAnsi="Times New Roman" w:cs="Times New Roman"/>
          <w:b w:val="0"/>
          <w:bCs w:val="0"/>
          <w:sz w:val="28"/>
          <w:szCs w:val="28"/>
        </w:rPr>
      </w:pPr>
      <w:r w:rsidRPr="00927CD7">
        <w:rPr>
          <w:rFonts w:ascii="Times New Roman" w:hAnsi="Times New Roman" w:cs="Times New Roman"/>
          <w:b w:val="0"/>
          <w:bCs w:val="0"/>
          <w:sz w:val="28"/>
          <w:szCs w:val="28"/>
        </w:rPr>
        <w:t>сельского поселения                                       С.Е.Стецков</w:t>
      </w:r>
    </w:p>
    <w:p w:rsidR="00071DF6" w:rsidRPr="00927CD7" w:rsidRDefault="00071DF6" w:rsidP="00071DF6">
      <w:pPr>
        <w:widowControl w:val="0"/>
        <w:autoSpaceDE w:val="0"/>
        <w:autoSpaceDN w:val="0"/>
        <w:adjustRightInd w:val="0"/>
        <w:rPr>
          <w:sz w:val="28"/>
          <w:szCs w:val="28"/>
        </w:rPr>
      </w:pPr>
    </w:p>
    <w:p w:rsidR="00071DF6" w:rsidRPr="00C44C86" w:rsidRDefault="00071DF6" w:rsidP="00071DF6">
      <w:pPr>
        <w:pStyle w:val="a8"/>
      </w:pPr>
    </w:p>
    <w:p w:rsidR="00071DF6" w:rsidRDefault="00071DF6" w:rsidP="00071DF6">
      <w:pPr>
        <w:widowControl w:val="0"/>
        <w:autoSpaceDE w:val="0"/>
        <w:autoSpaceDN w:val="0"/>
        <w:adjustRightInd w:val="0"/>
        <w:jc w:val="right"/>
        <w:rPr>
          <w:b/>
          <w:sz w:val="28"/>
          <w:szCs w:val="28"/>
        </w:rPr>
      </w:pPr>
    </w:p>
    <w:p w:rsidR="00071DF6" w:rsidRDefault="00071DF6" w:rsidP="00071DF6">
      <w:pPr>
        <w:pStyle w:val="a8"/>
        <w:jc w:val="right"/>
        <w:rPr>
          <w:rFonts w:ascii="Times New Roman" w:hAnsi="Times New Roman" w:cs="Times New Roman"/>
        </w:rPr>
      </w:pPr>
      <w:bookmarkStart w:id="0" w:name="Par23"/>
      <w:bookmarkEnd w:id="0"/>
    </w:p>
    <w:p w:rsidR="00071DF6" w:rsidRDefault="00071DF6" w:rsidP="00071DF6">
      <w:pPr>
        <w:pStyle w:val="a8"/>
        <w:jc w:val="right"/>
        <w:rPr>
          <w:rFonts w:ascii="Times New Roman" w:hAnsi="Times New Roman" w:cs="Times New Roman"/>
        </w:rPr>
      </w:pPr>
    </w:p>
    <w:p w:rsidR="00071DF6" w:rsidRDefault="00071DF6" w:rsidP="00071DF6">
      <w:pPr>
        <w:pStyle w:val="a8"/>
        <w:jc w:val="right"/>
        <w:rPr>
          <w:rFonts w:ascii="Times New Roman" w:hAnsi="Times New Roman" w:cs="Times New Roman"/>
        </w:rPr>
      </w:pPr>
    </w:p>
    <w:p w:rsidR="00071DF6" w:rsidRDefault="00071DF6" w:rsidP="00071DF6">
      <w:pPr>
        <w:pStyle w:val="a8"/>
        <w:jc w:val="right"/>
        <w:rPr>
          <w:rFonts w:ascii="Times New Roman" w:hAnsi="Times New Roman" w:cs="Times New Roman"/>
        </w:rPr>
      </w:pPr>
    </w:p>
    <w:p w:rsidR="00927CD7" w:rsidRDefault="00927CD7" w:rsidP="00071DF6">
      <w:pPr>
        <w:pStyle w:val="a8"/>
        <w:jc w:val="right"/>
        <w:rPr>
          <w:rFonts w:ascii="Times New Roman" w:hAnsi="Times New Roman" w:cs="Times New Roman"/>
          <w:sz w:val="28"/>
          <w:szCs w:val="28"/>
        </w:rPr>
      </w:pPr>
    </w:p>
    <w:p w:rsidR="00927CD7" w:rsidRDefault="00927CD7" w:rsidP="00071DF6">
      <w:pPr>
        <w:pStyle w:val="a8"/>
        <w:jc w:val="right"/>
        <w:rPr>
          <w:rFonts w:ascii="Times New Roman" w:hAnsi="Times New Roman" w:cs="Times New Roman"/>
          <w:sz w:val="28"/>
          <w:szCs w:val="28"/>
        </w:rPr>
      </w:pPr>
    </w:p>
    <w:p w:rsidR="00927CD7" w:rsidRDefault="00927CD7" w:rsidP="00071DF6">
      <w:pPr>
        <w:pStyle w:val="a8"/>
        <w:jc w:val="right"/>
        <w:rPr>
          <w:rFonts w:ascii="Times New Roman" w:hAnsi="Times New Roman" w:cs="Times New Roman"/>
          <w:sz w:val="28"/>
          <w:szCs w:val="28"/>
        </w:rPr>
      </w:pPr>
    </w:p>
    <w:p w:rsidR="00071DF6" w:rsidRPr="0060729A" w:rsidRDefault="00071DF6" w:rsidP="00071DF6">
      <w:pPr>
        <w:pStyle w:val="a8"/>
        <w:jc w:val="right"/>
        <w:rPr>
          <w:rFonts w:ascii="Times New Roman" w:hAnsi="Times New Roman" w:cs="Times New Roman"/>
          <w:sz w:val="28"/>
          <w:szCs w:val="28"/>
        </w:rPr>
      </w:pPr>
      <w:r w:rsidRPr="0060729A">
        <w:rPr>
          <w:rFonts w:ascii="Times New Roman" w:hAnsi="Times New Roman" w:cs="Times New Roman"/>
          <w:sz w:val="28"/>
          <w:szCs w:val="28"/>
        </w:rPr>
        <w:t xml:space="preserve">Приложение </w:t>
      </w:r>
    </w:p>
    <w:p w:rsidR="00071DF6" w:rsidRDefault="00071DF6" w:rsidP="00071DF6">
      <w:pPr>
        <w:pStyle w:val="a8"/>
        <w:jc w:val="right"/>
        <w:rPr>
          <w:rFonts w:ascii="Times New Roman" w:hAnsi="Times New Roman" w:cs="Times New Roman"/>
          <w:sz w:val="28"/>
          <w:szCs w:val="28"/>
        </w:rPr>
      </w:pPr>
      <w:r w:rsidRPr="0060729A">
        <w:rPr>
          <w:rFonts w:ascii="Times New Roman" w:hAnsi="Times New Roman" w:cs="Times New Roman"/>
          <w:sz w:val="28"/>
          <w:szCs w:val="28"/>
        </w:rPr>
        <w:t xml:space="preserve">  к постановлению Администрации </w:t>
      </w:r>
    </w:p>
    <w:p w:rsidR="00071DF6" w:rsidRPr="0060729A" w:rsidRDefault="00927CD7" w:rsidP="00071DF6">
      <w:pPr>
        <w:pStyle w:val="a8"/>
        <w:jc w:val="right"/>
        <w:rPr>
          <w:rFonts w:ascii="Times New Roman" w:hAnsi="Times New Roman" w:cs="Times New Roman"/>
          <w:sz w:val="28"/>
          <w:szCs w:val="28"/>
        </w:rPr>
      </w:pPr>
      <w:r>
        <w:rPr>
          <w:rFonts w:ascii="Times New Roman" w:hAnsi="Times New Roman" w:cs="Times New Roman"/>
          <w:sz w:val="28"/>
          <w:szCs w:val="28"/>
        </w:rPr>
        <w:t>Дальненского сельског</w:t>
      </w:r>
      <w:r w:rsidR="00071DF6">
        <w:rPr>
          <w:rFonts w:ascii="Times New Roman" w:hAnsi="Times New Roman" w:cs="Times New Roman"/>
          <w:sz w:val="28"/>
          <w:szCs w:val="28"/>
        </w:rPr>
        <w:t>о поселения</w:t>
      </w:r>
    </w:p>
    <w:p w:rsidR="00071DF6" w:rsidRPr="0060729A" w:rsidRDefault="00927CD7" w:rsidP="00071DF6">
      <w:pPr>
        <w:pStyle w:val="a8"/>
        <w:jc w:val="right"/>
        <w:rPr>
          <w:rFonts w:ascii="Times New Roman" w:hAnsi="Times New Roman" w:cs="Times New Roman"/>
          <w:sz w:val="28"/>
          <w:szCs w:val="28"/>
        </w:rPr>
      </w:pPr>
      <w:r>
        <w:rPr>
          <w:rFonts w:ascii="Times New Roman" w:hAnsi="Times New Roman" w:cs="Times New Roman"/>
          <w:sz w:val="28"/>
          <w:szCs w:val="28"/>
        </w:rPr>
        <w:t>от  05.11.2015г.  №  185</w:t>
      </w:r>
    </w:p>
    <w:p w:rsidR="00071DF6" w:rsidRPr="00692046" w:rsidRDefault="00071DF6" w:rsidP="00071DF6">
      <w:pPr>
        <w:widowControl w:val="0"/>
        <w:autoSpaceDE w:val="0"/>
        <w:autoSpaceDN w:val="0"/>
        <w:adjustRightInd w:val="0"/>
        <w:jc w:val="right"/>
        <w:rPr>
          <w:sz w:val="28"/>
          <w:szCs w:val="28"/>
        </w:rPr>
      </w:pPr>
    </w:p>
    <w:p w:rsidR="00071DF6" w:rsidRPr="00692046" w:rsidRDefault="00071DF6" w:rsidP="00071DF6">
      <w:pPr>
        <w:widowControl w:val="0"/>
        <w:autoSpaceDE w:val="0"/>
        <w:autoSpaceDN w:val="0"/>
        <w:adjustRightInd w:val="0"/>
        <w:ind w:firstLine="540"/>
        <w:jc w:val="both"/>
        <w:rPr>
          <w:sz w:val="28"/>
          <w:szCs w:val="28"/>
        </w:rPr>
      </w:pPr>
    </w:p>
    <w:p w:rsidR="00071DF6" w:rsidRPr="00692046" w:rsidRDefault="00071DF6" w:rsidP="00071DF6">
      <w:pPr>
        <w:widowControl w:val="0"/>
        <w:autoSpaceDE w:val="0"/>
        <w:autoSpaceDN w:val="0"/>
        <w:adjustRightInd w:val="0"/>
        <w:jc w:val="center"/>
        <w:rPr>
          <w:b/>
          <w:bCs/>
          <w:sz w:val="28"/>
          <w:szCs w:val="28"/>
        </w:rPr>
      </w:pPr>
      <w:bookmarkStart w:id="1" w:name="Par29"/>
      <w:bookmarkEnd w:id="1"/>
      <w:r w:rsidRPr="00692046">
        <w:rPr>
          <w:b/>
          <w:bCs/>
          <w:sz w:val="28"/>
          <w:szCs w:val="28"/>
        </w:rPr>
        <w:t>ПОЛОЖЕНИЕ</w:t>
      </w:r>
    </w:p>
    <w:p w:rsidR="00071DF6" w:rsidRPr="00692046" w:rsidRDefault="00071DF6" w:rsidP="00071DF6">
      <w:pPr>
        <w:widowControl w:val="0"/>
        <w:autoSpaceDE w:val="0"/>
        <w:autoSpaceDN w:val="0"/>
        <w:adjustRightInd w:val="0"/>
        <w:jc w:val="center"/>
        <w:rPr>
          <w:b/>
          <w:bCs/>
          <w:sz w:val="28"/>
          <w:szCs w:val="28"/>
        </w:rPr>
      </w:pPr>
      <w:r w:rsidRPr="00692046">
        <w:rPr>
          <w:b/>
          <w:bCs/>
          <w:sz w:val="28"/>
          <w:szCs w:val="28"/>
        </w:rPr>
        <w:t>О РАЗМЕЩЕНИИ НЕСТАЦИОНАРНЫХ ТОРГОВЫХ ОБЪЕКТОВ НА ТЕРРИТОРИИ</w:t>
      </w:r>
      <w:r w:rsidR="00927CD7">
        <w:rPr>
          <w:b/>
          <w:bCs/>
          <w:sz w:val="28"/>
          <w:szCs w:val="28"/>
        </w:rPr>
        <w:t xml:space="preserve"> ДАЛЬНЕНСКОГО СЕЛЬСКОГО ПОСЕЛЕНИЯ </w:t>
      </w:r>
      <w:r>
        <w:rPr>
          <w:b/>
          <w:bCs/>
          <w:sz w:val="28"/>
          <w:szCs w:val="28"/>
        </w:rPr>
        <w:t>ПРОЛЕТАРСКОГО РАЙОНА</w:t>
      </w:r>
    </w:p>
    <w:p w:rsidR="00071DF6" w:rsidRPr="00692046" w:rsidRDefault="00071DF6" w:rsidP="00071DF6">
      <w:pPr>
        <w:widowControl w:val="0"/>
        <w:autoSpaceDE w:val="0"/>
        <w:autoSpaceDN w:val="0"/>
        <w:adjustRightInd w:val="0"/>
        <w:jc w:val="center"/>
        <w:rPr>
          <w:b/>
          <w:bCs/>
          <w:sz w:val="28"/>
          <w:szCs w:val="28"/>
        </w:rPr>
      </w:pPr>
      <w:r>
        <w:rPr>
          <w:b/>
          <w:bCs/>
          <w:sz w:val="28"/>
          <w:szCs w:val="28"/>
        </w:rPr>
        <w:t>РОСТОВСКОЙ ОБЛАСТИ</w:t>
      </w:r>
    </w:p>
    <w:p w:rsidR="00071DF6" w:rsidRPr="00692046" w:rsidRDefault="00071DF6" w:rsidP="00071DF6">
      <w:pPr>
        <w:widowControl w:val="0"/>
        <w:autoSpaceDE w:val="0"/>
        <w:autoSpaceDN w:val="0"/>
        <w:adjustRightInd w:val="0"/>
        <w:ind w:firstLine="540"/>
        <w:jc w:val="both"/>
        <w:rPr>
          <w:sz w:val="28"/>
          <w:szCs w:val="28"/>
        </w:rPr>
      </w:pPr>
    </w:p>
    <w:p w:rsidR="00071DF6" w:rsidRPr="00692046" w:rsidRDefault="00071DF6" w:rsidP="00071DF6">
      <w:pPr>
        <w:widowControl w:val="0"/>
        <w:autoSpaceDE w:val="0"/>
        <w:autoSpaceDN w:val="0"/>
        <w:adjustRightInd w:val="0"/>
        <w:jc w:val="center"/>
        <w:outlineLvl w:val="1"/>
        <w:rPr>
          <w:sz w:val="28"/>
          <w:szCs w:val="28"/>
        </w:rPr>
      </w:pPr>
      <w:bookmarkStart w:id="2" w:name="Par33"/>
      <w:bookmarkEnd w:id="2"/>
      <w:r w:rsidRPr="00692046">
        <w:rPr>
          <w:sz w:val="28"/>
          <w:szCs w:val="28"/>
        </w:rPr>
        <w:t>1. Общие положения</w:t>
      </w:r>
    </w:p>
    <w:p w:rsidR="00071DF6" w:rsidRPr="00692046" w:rsidRDefault="00071DF6" w:rsidP="00071DF6">
      <w:pPr>
        <w:widowControl w:val="0"/>
        <w:autoSpaceDE w:val="0"/>
        <w:autoSpaceDN w:val="0"/>
        <w:adjustRightInd w:val="0"/>
        <w:ind w:firstLine="540"/>
        <w:jc w:val="both"/>
        <w:rPr>
          <w:sz w:val="28"/>
          <w:szCs w:val="28"/>
        </w:rPr>
      </w:pPr>
    </w:p>
    <w:p w:rsidR="00071DF6" w:rsidRPr="00692046" w:rsidRDefault="00071DF6" w:rsidP="00071DF6">
      <w:pPr>
        <w:widowControl w:val="0"/>
        <w:autoSpaceDE w:val="0"/>
        <w:autoSpaceDN w:val="0"/>
        <w:adjustRightInd w:val="0"/>
        <w:ind w:firstLine="540"/>
        <w:jc w:val="both"/>
        <w:rPr>
          <w:sz w:val="28"/>
          <w:szCs w:val="28"/>
        </w:rPr>
      </w:pPr>
      <w:r w:rsidRPr="00692046">
        <w:rPr>
          <w:sz w:val="28"/>
          <w:szCs w:val="28"/>
        </w:rPr>
        <w:t>1.1. Настоящее Положение (далее - Положение) разработано на основании</w:t>
      </w:r>
      <w:r w:rsidR="00927CD7">
        <w:rPr>
          <w:sz w:val="28"/>
          <w:szCs w:val="28"/>
        </w:rPr>
        <w:t xml:space="preserve"> </w:t>
      </w:r>
      <w:r w:rsidRPr="0060729A">
        <w:rPr>
          <w:sz w:val="28"/>
          <w:szCs w:val="28"/>
        </w:rPr>
        <w:t>Земельн</w:t>
      </w:r>
      <w:r>
        <w:rPr>
          <w:sz w:val="28"/>
          <w:szCs w:val="28"/>
        </w:rPr>
        <w:t>ого</w:t>
      </w:r>
      <w:r w:rsidRPr="0060729A">
        <w:rPr>
          <w:sz w:val="28"/>
          <w:szCs w:val="28"/>
        </w:rPr>
        <w:t xml:space="preserve"> кодекс</w:t>
      </w:r>
      <w:r>
        <w:rPr>
          <w:sz w:val="28"/>
          <w:szCs w:val="28"/>
        </w:rPr>
        <w:t>а</w:t>
      </w:r>
      <w:r w:rsidRPr="0060729A">
        <w:rPr>
          <w:sz w:val="28"/>
          <w:szCs w:val="28"/>
        </w:rPr>
        <w:t xml:space="preserve"> Российской Федерации от 25.10.2001 № 136-ФЗ</w:t>
      </w:r>
      <w:r>
        <w:rPr>
          <w:sz w:val="28"/>
          <w:szCs w:val="28"/>
        </w:rPr>
        <w:t>,</w:t>
      </w:r>
      <w:r w:rsidRPr="00692046">
        <w:rPr>
          <w:sz w:val="28"/>
          <w:szCs w:val="28"/>
        </w:rPr>
        <w:t xml:space="preserve"> Федерального </w:t>
      </w:r>
      <w:hyperlink r:id="rId8" w:history="1">
        <w:r w:rsidRPr="00FA7379">
          <w:rPr>
            <w:sz w:val="28"/>
            <w:szCs w:val="28"/>
          </w:rPr>
          <w:t>закона</w:t>
        </w:r>
      </w:hyperlink>
      <w:r w:rsidRPr="00692046">
        <w:rPr>
          <w:sz w:val="28"/>
          <w:szCs w:val="28"/>
        </w:rPr>
        <w:t xml:space="preserve"> от </w:t>
      </w:r>
      <w:r>
        <w:rPr>
          <w:sz w:val="28"/>
          <w:szCs w:val="28"/>
        </w:rPr>
        <w:t>0</w:t>
      </w:r>
      <w:r w:rsidRPr="00692046">
        <w:rPr>
          <w:sz w:val="28"/>
          <w:szCs w:val="28"/>
        </w:rPr>
        <w:t>6</w:t>
      </w:r>
      <w:r>
        <w:rPr>
          <w:sz w:val="28"/>
          <w:szCs w:val="28"/>
        </w:rPr>
        <w:t>.10.</w:t>
      </w:r>
      <w:r w:rsidRPr="00692046">
        <w:rPr>
          <w:sz w:val="28"/>
          <w:szCs w:val="28"/>
        </w:rPr>
        <w:t xml:space="preserve">2003 </w:t>
      </w:r>
      <w:r>
        <w:rPr>
          <w:sz w:val="28"/>
          <w:szCs w:val="28"/>
        </w:rPr>
        <w:t>№ 131-ФЗ «</w:t>
      </w:r>
      <w:r w:rsidRPr="00692046">
        <w:rPr>
          <w:sz w:val="28"/>
          <w:szCs w:val="28"/>
        </w:rPr>
        <w:t>Об общих принципах организации местного самоуправления в Российской Федерации</w:t>
      </w:r>
      <w:r>
        <w:rPr>
          <w:sz w:val="28"/>
          <w:szCs w:val="28"/>
        </w:rPr>
        <w:t>»</w:t>
      </w:r>
      <w:r w:rsidRPr="00692046">
        <w:rPr>
          <w:sz w:val="28"/>
          <w:szCs w:val="28"/>
        </w:rPr>
        <w:t xml:space="preserve">, Федерального </w:t>
      </w:r>
      <w:hyperlink r:id="rId9" w:history="1">
        <w:r w:rsidRPr="00FA7379">
          <w:rPr>
            <w:sz w:val="28"/>
            <w:szCs w:val="28"/>
          </w:rPr>
          <w:t>закона</w:t>
        </w:r>
      </w:hyperlink>
      <w:r w:rsidRPr="00692046">
        <w:rPr>
          <w:sz w:val="28"/>
          <w:szCs w:val="28"/>
        </w:rPr>
        <w:t xml:space="preserve"> от 28</w:t>
      </w:r>
      <w:r>
        <w:rPr>
          <w:sz w:val="28"/>
          <w:szCs w:val="28"/>
        </w:rPr>
        <w:t>.12.</w:t>
      </w:r>
      <w:r w:rsidRPr="00692046">
        <w:rPr>
          <w:sz w:val="28"/>
          <w:szCs w:val="28"/>
        </w:rPr>
        <w:t xml:space="preserve">2009 </w:t>
      </w:r>
      <w:r>
        <w:rPr>
          <w:sz w:val="28"/>
          <w:szCs w:val="28"/>
        </w:rPr>
        <w:t>№ 381-ФЗ «</w:t>
      </w:r>
      <w:r w:rsidRPr="00692046">
        <w:rPr>
          <w:sz w:val="28"/>
          <w:szCs w:val="28"/>
        </w:rPr>
        <w:t>Об основах государственного регулирования торговой деятельности в Российской Федерации</w:t>
      </w:r>
      <w:r>
        <w:rPr>
          <w:sz w:val="28"/>
          <w:szCs w:val="28"/>
        </w:rPr>
        <w:t>»</w:t>
      </w:r>
      <w:r w:rsidRPr="00692046">
        <w:rPr>
          <w:sz w:val="28"/>
          <w:szCs w:val="28"/>
        </w:rPr>
        <w:t xml:space="preserve">, </w:t>
      </w:r>
      <w:r>
        <w:rPr>
          <w:sz w:val="28"/>
          <w:szCs w:val="28"/>
        </w:rPr>
        <w:t>постановления Правительства Ростовской области от 19.07.2012 № 663 «Об утверждении порядка разработки и утверждения органами местного самоуправления схемы размещения нестационарных торговых объектов»</w:t>
      </w:r>
      <w:r w:rsidRPr="00692046">
        <w:rPr>
          <w:sz w:val="28"/>
          <w:szCs w:val="28"/>
        </w:rPr>
        <w:t xml:space="preserve">, </w:t>
      </w:r>
      <w:r w:rsidRPr="004428CF">
        <w:rPr>
          <w:sz w:val="28"/>
          <w:szCs w:val="28"/>
        </w:rPr>
        <w:t>постановлени</w:t>
      </w:r>
      <w:r>
        <w:rPr>
          <w:sz w:val="28"/>
          <w:szCs w:val="28"/>
        </w:rPr>
        <w:t>я</w:t>
      </w:r>
      <w:r w:rsidRPr="004428CF">
        <w:rPr>
          <w:sz w:val="28"/>
          <w:szCs w:val="28"/>
        </w:rPr>
        <w:t xml:space="preserve"> Правительства Ростовской области от 18.09.2015 №583 «О некоторых вопросах, связанных с размещением нестационарных торговых объектов на землях или земельных участках, находящихся в муниципальной собственности, а также на землях или земельных участках, государственная собственность на которые не разграничена</w:t>
      </w:r>
      <w:r>
        <w:rPr>
          <w:sz w:val="28"/>
          <w:szCs w:val="28"/>
        </w:rPr>
        <w:t xml:space="preserve">», </w:t>
      </w:r>
      <w:r w:rsidRPr="00692046">
        <w:rPr>
          <w:sz w:val="28"/>
          <w:szCs w:val="28"/>
        </w:rPr>
        <w:t xml:space="preserve">в целях создания условий для обеспечения жителей </w:t>
      </w:r>
      <w:r w:rsidR="00927CD7">
        <w:rPr>
          <w:sz w:val="28"/>
          <w:szCs w:val="28"/>
        </w:rPr>
        <w:t xml:space="preserve">Дальненского сельского поселения </w:t>
      </w:r>
      <w:r>
        <w:rPr>
          <w:sz w:val="28"/>
          <w:szCs w:val="28"/>
        </w:rPr>
        <w:t>Пролетарского района Ростовской области</w:t>
      </w:r>
      <w:r w:rsidR="00927CD7">
        <w:rPr>
          <w:sz w:val="28"/>
          <w:szCs w:val="28"/>
        </w:rPr>
        <w:t xml:space="preserve"> </w:t>
      </w:r>
      <w:r>
        <w:rPr>
          <w:sz w:val="28"/>
          <w:szCs w:val="28"/>
        </w:rPr>
        <w:t xml:space="preserve">(далее- Поселение) </w:t>
      </w:r>
      <w:r w:rsidRPr="00692046">
        <w:rPr>
          <w:sz w:val="28"/>
          <w:szCs w:val="28"/>
        </w:rPr>
        <w:t>услугами торговли, общественного питания, бытового обслуживания.</w:t>
      </w:r>
    </w:p>
    <w:p w:rsidR="00071DF6" w:rsidRPr="00692046" w:rsidRDefault="00071DF6" w:rsidP="00071DF6">
      <w:pPr>
        <w:widowControl w:val="0"/>
        <w:autoSpaceDE w:val="0"/>
        <w:autoSpaceDN w:val="0"/>
        <w:adjustRightInd w:val="0"/>
        <w:ind w:firstLine="540"/>
        <w:jc w:val="both"/>
        <w:rPr>
          <w:sz w:val="28"/>
          <w:szCs w:val="28"/>
        </w:rPr>
      </w:pPr>
      <w:r w:rsidRPr="00692046">
        <w:rPr>
          <w:sz w:val="28"/>
          <w:szCs w:val="28"/>
        </w:rPr>
        <w:t>1.2. Положение распространяется на отношения, связанные с размещением нестационарных торговых объектов на землях, находящихся в муниципальной собственности, а также государственная собственность на которые не разграничена, в том числе на территориях общего пользования.</w:t>
      </w:r>
    </w:p>
    <w:p w:rsidR="00071DF6" w:rsidRPr="00692046" w:rsidRDefault="00071DF6" w:rsidP="00071DF6">
      <w:pPr>
        <w:widowControl w:val="0"/>
        <w:autoSpaceDE w:val="0"/>
        <w:autoSpaceDN w:val="0"/>
        <w:adjustRightInd w:val="0"/>
        <w:ind w:firstLine="540"/>
        <w:jc w:val="both"/>
        <w:rPr>
          <w:sz w:val="28"/>
          <w:szCs w:val="28"/>
        </w:rPr>
      </w:pPr>
      <w:r w:rsidRPr="00692046">
        <w:rPr>
          <w:sz w:val="28"/>
          <w:szCs w:val="28"/>
        </w:rPr>
        <w:t>1.3. Требования, предусмотренные настоящим Положением, не распространяются на отношения, связанные с размещением нестационарных торговых объектов:</w:t>
      </w:r>
    </w:p>
    <w:p w:rsidR="00071DF6" w:rsidRPr="00692046" w:rsidRDefault="00071DF6" w:rsidP="00071DF6">
      <w:pPr>
        <w:widowControl w:val="0"/>
        <w:autoSpaceDE w:val="0"/>
        <w:autoSpaceDN w:val="0"/>
        <w:adjustRightInd w:val="0"/>
        <w:ind w:firstLine="540"/>
        <w:jc w:val="both"/>
        <w:rPr>
          <w:sz w:val="28"/>
          <w:szCs w:val="28"/>
        </w:rPr>
      </w:pPr>
      <w:r w:rsidRPr="00692046">
        <w:rPr>
          <w:sz w:val="28"/>
          <w:szCs w:val="28"/>
        </w:rPr>
        <w:t>а) находящихся на территориях розничных рынков, торговых зон, парков, пляжей;</w:t>
      </w:r>
    </w:p>
    <w:p w:rsidR="00071DF6" w:rsidRPr="00692046" w:rsidRDefault="00071DF6" w:rsidP="00071DF6">
      <w:pPr>
        <w:widowControl w:val="0"/>
        <w:autoSpaceDE w:val="0"/>
        <w:autoSpaceDN w:val="0"/>
        <w:adjustRightInd w:val="0"/>
        <w:ind w:firstLine="540"/>
        <w:jc w:val="both"/>
        <w:rPr>
          <w:sz w:val="28"/>
          <w:szCs w:val="28"/>
        </w:rPr>
      </w:pPr>
      <w:r w:rsidRPr="00692046">
        <w:rPr>
          <w:sz w:val="28"/>
          <w:szCs w:val="28"/>
        </w:rPr>
        <w:t>б) при проведении праздничных, общественно-политических, культурно-массовых и спортивно-массовых мероприятий, имеющих временный характер, п</w:t>
      </w:r>
      <w:r>
        <w:rPr>
          <w:sz w:val="28"/>
          <w:szCs w:val="28"/>
        </w:rPr>
        <w:t xml:space="preserve">ри проведении выставок, ярмарок. </w:t>
      </w:r>
    </w:p>
    <w:p w:rsidR="00071DF6" w:rsidRPr="00692046" w:rsidRDefault="00071DF6" w:rsidP="00071DF6">
      <w:pPr>
        <w:widowControl w:val="0"/>
        <w:autoSpaceDE w:val="0"/>
        <w:autoSpaceDN w:val="0"/>
        <w:adjustRightInd w:val="0"/>
        <w:ind w:firstLine="540"/>
        <w:jc w:val="both"/>
        <w:rPr>
          <w:sz w:val="28"/>
          <w:szCs w:val="28"/>
        </w:rPr>
      </w:pPr>
    </w:p>
    <w:p w:rsidR="00071DF6" w:rsidRPr="00692046" w:rsidRDefault="00071DF6" w:rsidP="00071DF6">
      <w:pPr>
        <w:widowControl w:val="0"/>
        <w:autoSpaceDE w:val="0"/>
        <w:autoSpaceDN w:val="0"/>
        <w:adjustRightInd w:val="0"/>
        <w:jc w:val="center"/>
        <w:outlineLvl w:val="1"/>
        <w:rPr>
          <w:sz w:val="28"/>
          <w:szCs w:val="28"/>
        </w:rPr>
      </w:pPr>
      <w:bookmarkStart w:id="3" w:name="Par42"/>
      <w:bookmarkEnd w:id="3"/>
      <w:r w:rsidRPr="00692046">
        <w:rPr>
          <w:sz w:val="28"/>
          <w:szCs w:val="28"/>
        </w:rPr>
        <w:t>2. Основные понятия</w:t>
      </w:r>
    </w:p>
    <w:p w:rsidR="00071DF6" w:rsidRPr="00692046" w:rsidRDefault="00071DF6" w:rsidP="00071DF6">
      <w:pPr>
        <w:widowControl w:val="0"/>
        <w:autoSpaceDE w:val="0"/>
        <w:autoSpaceDN w:val="0"/>
        <w:adjustRightInd w:val="0"/>
        <w:ind w:firstLine="540"/>
        <w:jc w:val="both"/>
        <w:rPr>
          <w:sz w:val="28"/>
          <w:szCs w:val="28"/>
        </w:rPr>
      </w:pPr>
    </w:p>
    <w:p w:rsidR="00071DF6" w:rsidRPr="00692046" w:rsidRDefault="00071DF6" w:rsidP="00071DF6">
      <w:pPr>
        <w:widowControl w:val="0"/>
        <w:autoSpaceDE w:val="0"/>
        <w:autoSpaceDN w:val="0"/>
        <w:adjustRightInd w:val="0"/>
        <w:ind w:firstLine="540"/>
        <w:jc w:val="both"/>
        <w:rPr>
          <w:sz w:val="28"/>
          <w:szCs w:val="28"/>
        </w:rPr>
      </w:pPr>
      <w:r w:rsidRPr="00692046">
        <w:rPr>
          <w:sz w:val="28"/>
          <w:szCs w:val="28"/>
        </w:rPr>
        <w:t>2.1. Нестационарный торговый объект - торговый объект, представляющий собой временное сооружение или временную конструкцию, не связанные прочно с земельным участком вне зависимости от наличия или отсутствия подключения (технологического присоединения) к сетям инженерно-технического обеспечения, в том числе передвижное сооружение. Нестационарный торговый объект используется для реализации товаров, выполнения работ, оказания услуг.</w:t>
      </w:r>
    </w:p>
    <w:p w:rsidR="00071DF6" w:rsidRPr="00692046" w:rsidRDefault="00071DF6" w:rsidP="00071DF6">
      <w:pPr>
        <w:widowControl w:val="0"/>
        <w:autoSpaceDE w:val="0"/>
        <w:autoSpaceDN w:val="0"/>
        <w:adjustRightInd w:val="0"/>
        <w:ind w:firstLine="540"/>
        <w:jc w:val="both"/>
        <w:rPr>
          <w:sz w:val="28"/>
          <w:szCs w:val="28"/>
        </w:rPr>
      </w:pPr>
      <w:r w:rsidRPr="00692046">
        <w:rPr>
          <w:sz w:val="28"/>
          <w:szCs w:val="28"/>
        </w:rPr>
        <w:t>2.2. По степени мобильности нестационарные торговые объекты подразделяются на:</w:t>
      </w:r>
    </w:p>
    <w:p w:rsidR="00071DF6" w:rsidRPr="00692046" w:rsidRDefault="00071DF6" w:rsidP="00071DF6">
      <w:pPr>
        <w:widowControl w:val="0"/>
        <w:autoSpaceDE w:val="0"/>
        <w:autoSpaceDN w:val="0"/>
        <w:adjustRightInd w:val="0"/>
        <w:ind w:firstLine="540"/>
        <w:jc w:val="both"/>
        <w:rPr>
          <w:sz w:val="28"/>
          <w:szCs w:val="28"/>
        </w:rPr>
      </w:pPr>
      <w:r w:rsidRPr="00692046">
        <w:rPr>
          <w:sz w:val="28"/>
          <w:szCs w:val="28"/>
        </w:rPr>
        <w:t>а) временны</w:t>
      </w:r>
      <w:r>
        <w:rPr>
          <w:sz w:val="28"/>
          <w:szCs w:val="28"/>
        </w:rPr>
        <w:t>е сооружения: павильоны, киоски, торгово-остановочные комплексы;</w:t>
      </w:r>
    </w:p>
    <w:p w:rsidR="00071DF6" w:rsidRPr="00692046" w:rsidRDefault="00071DF6" w:rsidP="00071DF6">
      <w:pPr>
        <w:widowControl w:val="0"/>
        <w:autoSpaceDE w:val="0"/>
        <w:autoSpaceDN w:val="0"/>
        <w:adjustRightInd w:val="0"/>
        <w:ind w:firstLine="540"/>
        <w:jc w:val="both"/>
        <w:rPr>
          <w:sz w:val="28"/>
          <w:szCs w:val="28"/>
        </w:rPr>
      </w:pPr>
      <w:r w:rsidRPr="00692046">
        <w:rPr>
          <w:sz w:val="28"/>
          <w:szCs w:val="28"/>
        </w:rPr>
        <w:t>б) временные конструкции: палатки, лотки, торговые автоматы, тележки, летние кафе;</w:t>
      </w:r>
    </w:p>
    <w:p w:rsidR="00071DF6" w:rsidRDefault="00071DF6" w:rsidP="00071DF6">
      <w:pPr>
        <w:widowControl w:val="0"/>
        <w:autoSpaceDE w:val="0"/>
        <w:autoSpaceDN w:val="0"/>
        <w:adjustRightInd w:val="0"/>
        <w:ind w:firstLine="540"/>
        <w:jc w:val="both"/>
        <w:rPr>
          <w:sz w:val="28"/>
          <w:szCs w:val="28"/>
        </w:rPr>
      </w:pPr>
      <w:r w:rsidRPr="00692046">
        <w:rPr>
          <w:sz w:val="28"/>
          <w:szCs w:val="28"/>
        </w:rPr>
        <w:t>в) передвижные сооружения: автомагазины, автол</w:t>
      </w:r>
      <w:r>
        <w:rPr>
          <w:sz w:val="28"/>
          <w:szCs w:val="28"/>
        </w:rPr>
        <w:t>авки, автофургоны, автоцистерны;</w:t>
      </w:r>
    </w:p>
    <w:p w:rsidR="00071DF6" w:rsidRPr="00865521" w:rsidRDefault="00071DF6" w:rsidP="00071DF6">
      <w:pPr>
        <w:widowControl w:val="0"/>
        <w:autoSpaceDE w:val="0"/>
        <w:autoSpaceDN w:val="0"/>
        <w:adjustRightInd w:val="0"/>
        <w:ind w:firstLine="540"/>
        <w:jc w:val="both"/>
        <w:rPr>
          <w:sz w:val="28"/>
          <w:szCs w:val="28"/>
        </w:rPr>
      </w:pPr>
      <w:r w:rsidRPr="00865521">
        <w:rPr>
          <w:sz w:val="28"/>
          <w:szCs w:val="28"/>
        </w:rPr>
        <w:t>г) сезонные сооружения: бахчевой развал, елочный базар.</w:t>
      </w:r>
    </w:p>
    <w:p w:rsidR="00071DF6" w:rsidRPr="00865521" w:rsidRDefault="00071DF6" w:rsidP="00071DF6">
      <w:pPr>
        <w:widowControl w:val="0"/>
        <w:autoSpaceDE w:val="0"/>
        <w:autoSpaceDN w:val="0"/>
        <w:adjustRightInd w:val="0"/>
        <w:ind w:firstLine="540"/>
        <w:jc w:val="both"/>
        <w:rPr>
          <w:sz w:val="28"/>
          <w:szCs w:val="28"/>
        </w:rPr>
      </w:pPr>
      <w:r w:rsidRPr="00865521">
        <w:rPr>
          <w:sz w:val="28"/>
          <w:szCs w:val="28"/>
        </w:rPr>
        <w:t xml:space="preserve">2.3. Торговая зона - благоустроенная территория, на которой размещены в непосредственной близости друг от друга (не далее 6 м) нестационарные объекты общим числом более 3, через которые реализуется универсальный </w:t>
      </w:r>
      <w:r w:rsidRPr="00865521">
        <w:rPr>
          <w:sz w:val="28"/>
          <w:szCs w:val="28"/>
        </w:rPr>
        <w:lastRenderedPageBreak/>
        <w:t>ассортимент или однородные группы товаров и/или услуг.</w:t>
      </w:r>
    </w:p>
    <w:p w:rsidR="00071DF6" w:rsidRPr="00692046" w:rsidRDefault="00071DF6" w:rsidP="00071DF6">
      <w:pPr>
        <w:widowControl w:val="0"/>
        <w:autoSpaceDE w:val="0"/>
        <w:autoSpaceDN w:val="0"/>
        <w:adjustRightInd w:val="0"/>
        <w:ind w:firstLine="540"/>
        <w:jc w:val="both"/>
        <w:rPr>
          <w:sz w:val="28"/>
          <w:szCs w:val="28"/>
        </w:rPr>
      </w:pPr>
      <w:r w:rsidRPr="00865521">
        <w:rPr>
          <w:sz w:val="28"/>
          <w:szCs w:val="28"/>
        </w:rPr>
        <w:t>2.4. Эскизный проект нестационарного торгового объекта (киоска, павильона) (далее - Эскизный проект) - документ, представляющий собой совокупность материалов в текстовой и графической</w:t>
      </w:r>
      <w:r w:rsidRPr="00692046">
        <w:rPr>
          <w:sz w:val="28"/>
          <w:szCs w:val="28"/>
        </w:rPr>
        <w:t xml:space="preserve"> форме, устанавливающий требования к нестационарному торговому объекту. В составе Эскизного проекта указываются требования к нестационарному торговому объекту: размеры, материал стен, кровли, фасадные решения, общие требования к благоустройству.</w:t>
      </w:r>
    </w:p>
    <w:p w:rsidR="00071DF6" w:rsidRPr="00692046" w:rsidRDefault="00071DF6" w:rsidP="00071DF6">
      <w:pPr>
        <w:widowControl w:val="0"/>
        <w:autoSpaceDE w:val="0"/>
        <w:autoSpaceDN w:val="0"/>
        <w:adjustRightInd w:val="0"/>
        <w:ind w:firstLine="540"/>
        <w:jc w:val="both"/>
        <w:rPr>
          <w:sz w:val="28"/>
          <w:szCs w:val="28"/>
        </w:rPr>
      </w:pPr>
      <w:r w:rsidRPr="00692046">
        <w:rPr>
          <w:sz w:val="28"/>
          <w:szCs w:val="28"/>
        </w:rPr>
        <w:t>2.5. Самовольно установленные нестационарные торговые объекты - нестационарные торговые объекты, размещенные в отсутствие правовых оснований, предусмотренных настоящим Положением, в том числе в местах, не включенных в схему размещения нестационарных торговых объектов (далее - Схема).</w:t>
      </w:r>
    </w:p>
    <w:p w:rsidR="00071DF6" w:rsidRPr="00692046" w:rsidRDefault="00071DF6" w:rsidP="00071DF6">
      <w:pPr>
        <w:widowControl w:val="0"/>
        <w:autoSpaceDE w:val="0"/>
        <w:autoSpaceDN w:val="0"/>
        <w:adjustRightInd w:val="0"/>
        <w:ind w:firstLine="540"/>
        <w:jc w:val="both"/>
        <w:rPr>
          <w:sz w:val="28"/>
          <w:szCs w:val="28"/>
        </w:rPr>
      </w:pPr>
      <w:r w:rsidRPr="00692046">
        <w:rPr>
          <w:sz w:val="28"/>
          <w:szCs w:val="28"/>
        </w:rPr>
        <w:t>2.6. Незаконно размещенные нестационарные торговые объекты - нестационарные торговые объекты, размещенные после прекращения или расторжения договоров на их размещение.</w:t>
      </w:r>
    </w:p>
    <w:p w:rsidR="00071DF6" w:rsidRPr="00692046" w:rsidRDefault="00071DF6" w:rsidP="00071DF6">
      <w:pPr>
        <w:widowControl w:val="0"/>
        <w:autoSpaceDE w:val="0"/>
        <w:autoSpaceDN w:val="0"/>
        <w:adjustRightInd w:val="0"/>
        <w:ind w:firstLine="540"/>
        <w:jc w:val="both"/>
        <w:rPr>
          <w:sz w:val="28"/>
          <w:szCs w:val="28"/>
        </w:rPr>
      </w:pPr>
      <w:r w:rsidRPr="00692046">
        <w:rPr>
          <w:sz w:val="28"/>
          <w:szCs w:val="28"/>
        </w:rPr>
        <w:t>2.7. Владелец нестационарного торгового объекта - собственник нестационарного торгового объекта или лицо, владеющее нестационарным торговым объектом на основаниях, предусмотренных гражданским законодательством.</w:t>
      </w:r>
    </w:p>
    <w:p w:rsidR="00071DF6" w:rsidRPr="00692046" w:rsidRDefault="00071DF6" w:rsidP="00071DF6">
      <w:pPr>
        <w:widowControl w:val="0"/>
        <w:autoSpaceDE w:val="0"/>
        <w:autoSpaceDN w:val="0"/>
        <w:adjustRightInd w:val="0"/>
        <w:ind w:firstLine="540"/>
        <w:jc w:val="both"/>
        <w:rPr>
          <w:sz w:val="28"/>
          <w:szCs w:val="28"/>
        </w:rPr>
      </w:pPr>
    </w:p>
    <w:p w:rsidR="00071DF6" w:rsidRPr="00692046" w:rsidRDefault="00071DF6" w:rsidP="00071DF6">
      <w:pPr>
        <w:widowControl w:val="0"/>
        <w:autoSpaceDE w:val="0"/>
        <w:autoSpaceDN w:val="0"/>
        <w:adjustRightInd w:val="0"/>
        <w:jc w:val="center"/>
        <w:outlineLvl w:val="1"/>
        <w:rPr>
          <w:sz w:val="28"/>
          <w:szCs w:val="28"/>
        </w:rPr>
      </w:pPr>
      <w:bookmarkStart w:id="4" w:name="Par55"/>
      <w:bookmarkEnd w:id="4"/>
      <w:r w:rsidRPr="00692046">
        <w:rPr>
          <w:sz w:val="28"/>
          <w:szCs w:val="28"/>
        </w:rPr>
        <w:t>3. Требования к размещению и внешнему виду нестационарных</w:t>
      </w:r>
    </w:p>
    <w:p w:rsidR="00071DF6" w:rsidRPr="00692046" w:rsidRDefault="00071DF6" w:rsidP="00071DF6">
      <w:pPr>
        <w:widowControl w:val="0"/>
        <w:autoSpaceDE w:val="0"/>
        <w:autoSpaceDN w:val="0"/>
        <w:adjustRightInd w:val="0"/>
        <w:jc w:val="center"/>
        <w:rPr>
          <w:sz w:val="28"/>
          <w:szCs w:val="28"/>
        </w:rPr>
      </w:pPr>
      <w:r w:rsidRPr="00692046">
        <w:rPr>
          <w:sz w:val="28"/>
          <w:szCs w:val="28"/>
        </w:rPr>
        <w:t>торговых объектов</w:t>
      </w:r>
    </w:p>
    <w:p w:rsidR="00071DF6" w:rsidRPr="00692046" w:rsidRDefault="00071DF6" w:rsidP="00071DF6">
      <w:pPr>
        <w:widowControl w:val="0"/>
        <w:autoSpaceDE w:val="0"/>
        <w:autoSpaceDN w:val="0"/>
        <w:adjustRightInd w:val="0"/>
        <w:ind w:firstLine="540"/>
        <w:jc w:val="both"/>
        <w:rPr>
          <w:sz w:val="28"/>
          <w:szCs w:val="28"/>
        </w:rPr>
      </w:pPr>
    </w:p>
    <w:p w:rsidR="00071DF6" w:rsidRDefault="00071DF6" w:rsidP="00071DF6">
      <w:pPr>
        <w:widowControl w:val="0"/>
        <w:autoSpaceDE w:val="0"/>
        <w:autoSpaceDN w:val="0"/>
        <w:adjustRightInd w:val="0"/>
        <w:ind w:firstLine="540"/>
        <w:jc w:val="both"/>
        <w:rPr>
          <w:sz w:val="28"/>
          <w:szCs w:val="28"/>
        </w:rPr>
      </w:pPr>
      <w:r w:rsidRPr="00692046">
        <w:rPr>
          <w:sz w:val="28"/>
          <w:szCs w:val="28"/>
        </w:rPr>
        <w:t>3.1. Размещение нестационарных торговых объектов осуществляется в местах, определенных в Схеме.</w:t>
      </w:r>
    </w:p>
    <w:p w:rsidR="00071DF6" w:rsidRPr="00865521" w:rsidRDefault="00071DF6" w:rsidP="00071DF6">
      <w:pPr>
        <w:widowControl w:val="0"/>
        <w:autoSpaceDE w:val="0"/>
        <w:autoSpaceDN w:val="0"/>
        <w:adjustRightInd w:val="0"/>
        <w:ind w:firstLine="540"/>
        <w:jc w:val="both"/>
        <w:rPr>
          <w:sz w:val="28"/>
          <w:szCs w:val="28"/>
        </w:rPr>
      </w:pPr>
      <w:r w:rsidRPr="00865521">
        <w:rPr>
          <w:sz w:val="28"/>
          <w:szCs w:val="28"/>
        </w:rPr>
        <w:t>3.2. Нестационарных торговых объектов должно обеспечивать свободное движение пешеходов и доступ потребителей к торговым объектам, в том числе обеспечение безбарьерной среды жизнедеятельности для инвалидов и иных маломобильных групп населения, беспрепятственный подъезд спецтранспорта при чрезвычайных ситуациях.</w:t>
      </w:r>
    </w:p>
    <w:p w:rsidR="00071DF6" w:rsidRPr="00865521" w:rsidRDefault="00071DF6" w:rsidP="00071DF6">
      <w:pPr>
        <w:widowControl w:val="0"/>
        <w:autoSpaceDE w:val="0"/>
        <w:autoSpaceDN w:val="0"/>
        <w:adjustRightInd w:val="0"/>
        <w:ind w:firstLine="540"/>
        <w:jc w:val="both"/>
        <w:rPr>
          <w:sz w:val="28"/>
          <w:szCs w:val="28"/>
        </w:rPr>
      </w:pPr>
      <w:r w:rsidRPr="00865521">
        <w:rPr>
          <w:sz w:val="28"/>
          <w:szCs w:val="28"/>
        </w:rPr>
        <w:t>3.3. Владелец Объекта обязан устанавливать Объект строго в месте, определенном Схемой.</w:t>
      </w:r>
    </w:p>
    <w:p w:rsidR="00071DF6" w:rsidRPr="00865521" w:rsidRDefault="00071DF6" w:rsidP="00071DF6">
      <w:pPr>
        <w:widowControl w:val="0"/>
        <w:autoSpaceDE w:val="0"/>
        <w:autoSpaceDN w:val="0"/>
        <w:adjustRightInd w:val="0"/>
        <w:ind w:firstLine="540"/>
        <w:jc w:val="both"/>
        <w:rPr>
          <w:sz w:val="28"/>
          <w:szCs w:val="28"/>
        </w:rPr>
      </w:pPr>
      <w:r w:rsidRPr="00865521">
        <w:rPr>
          <w:sz w:val="28"/>
          <w:szCs w:val="28"/>
        </w:rPr>
        <w:t>3.4.  Ремонт Объектов должны производиться по мере необходимости, а также по требованию администрации поселений.</w:t>
      </w:r>
    </w:p>
    <w:p w:rsidR="00071DF6" w:rsidRPr="00865521" w:rsidRDefault="00071DF6" w:rsidP="00071DF6">
      <w:pPr>
        <w:pStyle w:val="juscontext"/>
        <w:spacing w:before="0" w:beforeAutospacing="0" w:after="0" w:afterAutospacing="0"/>
        <w:rPr>
          <w:sz w:val="28"/>
          <w:szCs w:val="28"/>
        </w:rPr>
      </w:pPr>
      <w:r w:rsidRPr="00865521">
        <w:rPr>
          <w:sz w:val="28"/>
          <w:szCs w:val="28"/>
        </w:rPr>
        <w:t xml:space="preserve">        3.5.  Уборка территории, прилегающей к Объекту, должна производиться ежедневно. Границы уборки территории не могут быть менее 5 метров от границ земельного участка, занимаемого Объектом</w:t>
      </w:r>
      <w:r w:rsidRPr="00865521">
        <w:t>.</w:t>
      </w:r>
    </w:p>
    <w:p w:rsidR="00071DF6" w:rsidRPr="00865521" w:rsidRDefault="00071DF6" w:rsidP="00071DF6">
      <w:pPr>
        <w:pStyle w:val="juscontext"/>
        <w:spacing w:before="0" w:beforeAutospacing="0" w:after="0" w:afterAutospacing="0"/>
        <w:rPr>
          <w:sz w:val="28"/>
          <w:szCs w:val="28"/>
        </w:rPr>
      </w:pPr>
      <w:r w:rsidRPr="00865521">
        <w:rPr>
          <w:sz w:val="28"/>
          <w:szCs w:val="28"/>
        </w:rPr>
        <w:t xml:space="preserve">        3.6.  Не допускается осуществлять складирование товара, упаковок, мусора на элементах благоустройства, крышах Объектов, а также на прилегающей территории.</w:t>
      </w:r>
    </w:p>
    <w:p w:rsidR="00071DF6" w:rsidRPr="00865521" w:rsidRDefault="00071DF6" w:rsidP="00071DF6">
      <w:pPr>
        <w:widowControl w:val="0"/>
        <w:autoSpaceDE w:val="0"/>
        <w:autoSpaceDN w:val="0"/>
        <w:adjustRightInd w:val="0"/>
        <w:ind w:firstLine="540"/>
        <w:jc w:val="both"/>
        <w:rPr>
          <w:sz w:val="28"/>
          <w:szCs w:val="28"/>
        </w:rPr>
      </w:pPr>
      <w:r w:rsidRPr="00865521">
        <w:rPr>
          <w:sz w:val="28"/>
          <w:szCs w:val="28"/>
        </w:rPr>
        <w:t>3.7. Нестационарные торговые объекты, временные объекты общественного питания, для которых исходя из их функционального назначения, а также по санитарно-гигиеническим требованиям и нормативам требуется подводка воды и канализации, могут размещаться только вблизи инженерных коммуникаций при наличии технической возможности подключения.</w:t>
      </w:r>
    </w:p>
    <w:p w:rsidR="00071DF6" w:rsidRPr="00865521" w:rsidRDefault="00071DF6" w:rsidP="00071DF6">
      <w:pPr>
        <w:widowControl w:val="0"/>
        <w:autoSpaceDE w:val="0"/>
        <w:autoSpaceDN w:val="0"/>
        <w:adjustRightInd w:val="0"/>
        <w:ind w:firstLine="540"/>
        <w:jc w:val="both"/>
        <w:rPr>
          <w:sz w:val="28"/>
          <w:szCs w:val="28"/>
        </w:rPr>
      </w:pPr>
      <w:r w:rsidRPr="00865521">
        <w:rPr>
          <w:sz w:val="28"/>
          <w:szCs w:val="28"/>
        </w:rPr>
        <w:t xml:space="preserve">3.2. Нестационарные торговые объекты должны соответствовать Эскизным </w:t>
      </w:r>
      <w:r w:rsidRPr="00865521">
        <w:rPr>
          <w:sz w:val="28"/>
          <w:szCs w:val="28"/>
        </w:rPr>
        <w:lastRenderedPageBreak/>
        <w:t>проектам, разрабатываемым главным архитектором Пролетарского района и являющимся приложениями к договорам на размещение нестационарного торгового объекта.</w:t>
      </w:r>
    </w:p>
    <w:p w:rsidR="00071DF6" w:rsidRPr="00865521" w:rsidRDefault="00071DF6" w:rsidP="00071DF6">
      <w:pPr>
        <w:widowControl w:val="0"/>
        <w:autoSpaceDE w:val="0"/>
        <w:autoSpaceDN w:val="0"/>
        <w:adjustRightInd w:val="0"/>
        <w:ind w:firstLine="540"/>
        <w:jc w:val="both"/>
        <w:rPr>
          <w:sz w:val="28"/>
          <w:szCs w:val="28"/>
        </w:rPr>
      </w:pPr>
      <w:r w:rsidRPr="00865521">
        <w:rPr>
          <w:sz w:val="28"/>
          <w:szCs w:val="28"/>
        </w:rPr>
        <w:t>3.3. В период с 1 апреля по 1 ноября рядом с киосками, павильонами допускается размещение холодильного оборудования для реализации прохладительных безалкогольных напитков. При этом не допускается установка холодильного оборудования, если это ведет к сужению тротуара до ширины менее 1,5 метра, препятствует свободному передвижению пешеходов.</w:t>
      </w:r>
    </w:p>
    <w:p w:rsidR="00071DF6" w:rsidRPr="00865521" w:rsidRDefault="00071DF6" w:rsidP="00071DF6">
      <w:pPr>
        <w:widowControl w:val="0"/>
        <w:autoSpaceDE w:val="0"/>
        <w:autoSpaceDN w:val="0"/>
        <w:adjustRightInd w:val="0"/>
        <w:ind w:firstLine="540"/>
        <w:jc w:val="both"/>
        <w:rPr>
          <w:sz w:val="28"/>
          <w:szCs w:val="28"/>
        </w:rPr>
      </w:pPr>
      <w:r w:rsidRPr="00865521">
        <w:rPr>
          <w:sz w:val="28"/>
          <w:szCs w:val="28"/>
        </w:rPr>
        <w:t>3.4. Нестационарные объекты размещаются на территории Поселения  временно. В связи с этим запрещаются устройство фундаментов для их размещения и применение капитальных строительных конструкций для их сооружения.</w:t>
      </w:r>
    </w:p>
    <w:p w:rsidR="00071DF6" w:rsidRPr="00865521" w:rsidRDefault="00071DF6" w:rsidP="00071DF6">
      <w:pPr>
        <w:widowControl w:val="0"/>
        <w:autoSpaceDE w:val="0"/>
        <w:autoSpaceDN w:val="0"/>
        <w:adjustRightInd w:val="0"/>
        <w:ind w:firstLine="540"/>
        <w:jc w:val="both"/>
        <w:rPr>
          <w:sz w:val="28"/>
          <w:szCs w:val="28"/>
        </w:rPr>
      </w:pPr>
      <w:r w:rsidRPr="00865521">
        <w:rPr>
          <w:sz w:val="28"/>
          <w:szCs w:val="28"/>
        </w:rPr>
        <w:t xml:space="preserve">3.5. Владельцы обязаны обеспечивать постоянный уход за внешним видом нестационарных торговых объектов: содержать их в чистоте и порядке, устранять повреждения вывесок, конструкций, производить уборку прилегающей территории в соответствии с </w:t>
      </w:r>
      <w:hyperlink r:id="rId10" w:history="1">
        <w:r w:rsidRPr="00865521">
          <w:rPr>
            <w:sz w:val="28"/>
            <w:szCs w:val="28"/>
          </w:rPr>
          <w:t>Правилами</w:t>
        </w:r>
      </w:hyperlink>
      <w:r w:rsidRPr="00865521">
        <w:rPr>
          <w:sz w:val="28"/>
          <w:szCs w:val="28"/>
        </w:rPr>
        <w:t xml:space="preserve"> благоустр</w:t>
      </w:r>
      <w:r w:rsidR="00865521" w:rsidRPr="00865521">
        <w:rPr>
          <w:sz w:val="28"/>
          <w:szCs w:val="28"/>
        </w:rPr>
        <w:t xml:space="preserve">ойства территории Дальненского сельского </w:t>
      </w:r>
      <w:r w:rsidRPr="00865521">
        <w:rPr>
          <w:sz w:val="28"/>
          <w:szCs w:val="28"/>
        </w:rPr>
        <w:t>поселения.</w:t>
      </w:r>
    </w:p>
    <w:p w:rsidR="00071DF6" w:rsidRPr="00692046" w:rsidRDefault="00071DF6" w:rsidP="00071DF6">
      <w:pPr>
        <w:widowControl w:val="0"/>
        <w:autoSpaceDE w:val="0"/>
        <w:autoSpaceDN w:val="0"/>
        <w:adjustRightInd w:val="0"/>
        <w:ind w:firstLine="540"/>
        <w:jc w:val="both"/>
        <w:rPr>
          <w:sz w:val="28"/>
          <w:szCs w:val="28"/>
        </w:rPr>
      </w:pPr>
      <w:r w:rsidRPr="00865521">
        <w:rPr>
          <w:sz w:val="28"/>
          <w:szCs w:val="28"/>
        </w:rPr>
        <w:t>3.6. Эксплуатация нестационарных торговых объектов и работа организованных в них предприятий не должны ухудшать условия проживания, отдыха, лечения, труда (среды обитания) людей, деятельности предприятий, организаций и учреждений.</w:t>
      </w:r>
    </w:p>
    <w:p w:rsidR="00071DF6" w:rsidRPr="00692046" w:rsidRDefault="00071DF6" w:rsidP="00071DF6">
      <w:pPr>
        <w:widowControl w:val="0"/>
        <w:autoSpaceDE w:val="0"/>
        <w:autoSpaceDN w:val="0"/>
        <w:adjustRightInd w:val="0"/>
        <w:ind w:firstLine="540"/>
        <w:jc w:val="both"/>
        <w:rPr>
          <w:sz w:val="28"/>
          <w:szCs w:val="28"/>
        </w:rPr>
      </w:pPr>
    </w:p>
    <w:p w:rsidR="00071DF6" w:rsidRPr="00692046" w:rsidRDefault="00071DF6" w:rsidP="00071DF6">
      <w:pPr>
        <w:widowControl w:val="0"/>
        <w:autoSpaceDE w:val="0"/>
        <w:autoSpaceDN w:val="0"/>
        <w:adjustRightInd w:val="0"/>
        <w:jc w:val="center"/>
        <w:outlineLvl w:val="1"/>
        <w:rPr>
          <w:sz w:val="28"/>
          <w:szCs w:val="28"/>
        </w:rPr>
      </w:pPr>
      <w:bookmarkStart w:id="5" w:name="Par65"/>
      <w:bookmarkEnd w:id="5"/>
      <w:r w:rsidRPr="00692046">
        <w:rPr>
          <w:sz w:val="28"/>
          <w:szCs w:val="28"/>
        </w:rPr>
        <w:t>4. Порядок размещения нестационарных торговых объектов</w:t>
      </w:r>
    </w:p>
    <w:p w:rsidR="00071DF6" w:rsidRPr="00692046" w:rsidRDefault="00071DF6" w:rsidP="00071DF6">
      <w:pPr>
        <w:widowControl w:val="0"/>
        <w:autoSpaceDE w:val="0"/>
        <w:autoSpaceDN w:val="0"/>
        <w:adjustRightInd w:val="0"/>
        <w:ind w:firstLine="540"/>
        <w:jc w:val="both"/>
        <w:rPr>
          <w:sz w:val="28"/>
          <w:szCs w:val="28"/>
        </w:rPr>
      </w:pPr>
    </w:p>
    <w:p w:rsidR="00071DF6" w:rsidRPr="00692046" w:rsidRDefault="00071DF6" w:rsidP="00071DF6">
      <w:pPr>
        <w:widowControl w:val="0"/>
        <w:autoSpaceDE w:val="0"/>
        <w:autoSpaceDN w:val="0"/>
        <w:adjustRightInd w:val="0"/>
        <w:ind w:firstLine="540"/>
        <w:jc w:val="both"/>
        <w:rPr>
          <w:sz w:val="28"/>
          <w:szCs w:val="28"/>
        </w:rPr>
      </w:pPr>
      <w:r w:rsidRPr="00692046">
        <w:rPr>
          <w:sz w:val="28"/>
          <w:szCs w:val="28"/>
        </w:rPr>
        <w:t>4.1. Размещение нестационарных торговых объектов осуществляется без предоставления земельных участков и установления сервитута. Основанием для размещения нестационарных торговых объектов является договор на размещение нестационарного торгового объекта (далее - Договор).</w:t>
      </w:r>
    </w:p>
    <w:p w:rsidR="00071DF6" w:rsidRDefault="00071DF6" w:rsidP="00071DF6">
      <w:pPr>
        <w:widowControl w:val="0"/>
        <w:autoSpaceDE w:val="0"/>
        <w:autoSpaceDN w:val="0"/>
        <w:adjustRightInd w:val="0"/>
        <w:ind w:firstLine="540"/>
        <w:jc w:val="both"/>
        <w:rPr>
          <w:sz w:val="28"/>
          <w:szCs w:val="28"/>
        </w:rPr>
      </w:pPr>
      <w:r w:rsidRPr="00692046">
        <w:rPr>
          <w:sz w:val="28"/>
          <w:szCs w:val="28"/>
        </w:rPr>
        <w:t xml:space="preserve">4.2. По Договору взимается плата за размещение нестационарного торгового объекта, </w:t>
      </w:r>
      <w:r>
        <w:rPr>
          <w:sz w:val="28"/>
          <w:szCs w:val="28"/>
        </w:rPr>
        <w:t>устанавливаемая</w:t>
      </w:r>
      <w:r w:rsidRPr="00147BCB">
        <w:rPr>
          <w:sz w:val="28"/>
          <w:szCs w:val="28"/>
        </w:rPr>
        <w:t xml:space="preserve"> по результатам рыночной оценки в соответствии с Федеральным законом от 29.07.1998 № 135-ФЗ «Об оценочной деятельности в Российской Федерации».</w:t>
      </w:r>
    </w:p>
    <w:p w:rsidR="00071DF6" w:rsidRPr="00692046" w:rsidRDefault="00071DF6" w:rsidP="00071DF6">
      <w:pPr>
        <w:widowControl w:val="0"/>
        <w:autoSpaceDE w:val="0"/>
        <w:autoSpaceDN w:val="0"/>
        <w:adjustRightInd w:val="0"/>
        <w:ind w:firstLine="540"/>
        <w:jc w:val="both"/>
        <w:rPr>
          <w:sz w:val="28"/>
          <w:szCs w:val="28"/>
        </w:rPr>
      </w:pPr>
      <w:r>
        <w:rPr>
          <w:sz w:val="28"/>
          <w:szCs w:val="28"/>
        </w:rPr>
        <w:t>Размер платы за размещение подлежит ежегодной индексации с учетом прогнозируемого   уровня инфляции, предусмотренного федеральным законом о федеральном бюджете на очередной финансовый год и плановый период и установленного по состоянию на начало очередного финансового года.</w:t>
      </w:r>
    </w:p>
    <w:p w:rsidR="00071DF6" w:rsidRDefault="00071DF6" w:rsidP="00071DF6">
      <w:pPr>
        <w:widowControl w:val="0"/>
        <w:autoSpaceDE w:val="0"/>
        <w:autoSpaceDN w:val="0"/>
        <w:adjustRightInd w:val="0"/>
        <w:ind w:firstLine="540"/>
        <w:jc w:val="both"/>
        <w:rPr>
          <w:sz w:val="28"/>
          <w:szCs w:val="28"/>
        </w:rPr>
      </w:pPr>
      <w:r w:rsidRPr="00692046">
        <w:rPr>
          <w:sz w:val="28"/>
          <w:szCs w:val="28"/>
        </w:rPr>
        <w:t xml:space="preserve">4.3. Нестационарные торговые объекты размещаются по результатам торгов, </w:t>
      </w:r>
      <w:r>
        <w:rPr>
          <w:sz w:val="28"/>
          <w:szCs w:val="28"/>
        </w:rPr>
        <w:t xml:space="preserve">проводимых Администрацией </w:t>
      </w:r>
      <w:r w:rsidR="00927CD7">
        <w:rPr>
          <w:sz w:val="28"/>
          <w:szCs w:val="28"/>
        </w:rPr>
        <w:t xml:space="preserve">Дальненского сельского поселения </w:t>
      </w:r>
      <w:r>
        <w:rPr>
          <w:sz w:val="28"/>
          <w:szCs w:val="28"/>
        </w:rPr>
        <w:t xml:space="preserve">(далее- Администрация), </w:t>
      </w:r>
      <w:r w:rsidRPr="00692046">
        <w:rPr>
          <w:sz w:val="28"/>
          <w:szCs w:val="28"/>
        </w:rPr>
        <w:t xml:space="preserve">за исключением случаев, предусмотренных </w:t>
      </w:r>
      <w:hyperlink w:anchor="Par97" w:history="1">
        <w:r w:rsidRPr="00CB624D">
          <w:rPr>
            <w:sz w:val="28"/>
            <w:szCs w:val="28"/>
          </w:rPr>
          <w:t xml:space="preserve">пунктами </w:t>
        </w:r>
        <w:r>
          <w:rPr>
            <w:sz w:val="28"/>
            <w:szCs w:val="28"/>
          </w:rPr>
          <w:t>6</w:t>
        </w:r>
        <w:r w:rsidRPr="00CB624D">
          <w:rPr>
            <w:sz w:val="28"/>
            <w:szCs w:val="28"/>
          </w:rPr>
          <w:t>.4</w:t>
        </w:r>
      </w:hyperlink>
      <w:r w:rsidRPr="00692046">
        <w:rPr>
          <w:sz w:val="28"/>
          <w:szCs w:val="28"/>
        </w:rPr>
        <w:t xml:space="preserve"> и </w:t>
      </w:r>
      <w:hyperlink w:anchor="Par100" w:history="1">
        <w:r>
          <w:rPr>
            <w:sz w:val="28"/>
            <w:szCs w:val="28"/>
          </w:rPr>
          <w:t>7</w:t>
        </w:r>
      </w:hyperlink>
      <w:r w:rsidRPr="00692046">
        <w:rPr>
          <w:sz w:val="28"/>
          <w:szCs w:val="28"/>
        </w:rPr>
        <w:t xml:space="preserve"> настоящего Положения.</w:t>
      </w:r>
    </w:p>
    <w:p w:rsidR="00071DF6" w:rsidRPr="00692046" w:rsidRDefault="00071DF6" w:rsidP="00071DF6">
      <w:pPr>
        <w:widowControl w:val="0"/>
        <w:autoSpaceDE w:val="0"/>
        <w:autoSpaceDN w:val="0"/>
        <w:adjustRightInd w:val="0"/>
        <w:ind w:firstLine="540"/>
        <w:jc w:val="both"/>
        <w:rPr>
          <w:sz w:val="28"/>
          <w:szCs w:val="28"/>
        </w:rPr>
      </w:pPr>
    </w:p>
    <w:p w:rsidR="00071DF6" w:rsidRPr="00692046" w:rsidRDefault="00071DF6" w:rsidP="00071DF6">
      <w:pPr>
        <w:widowControl w:val="0"/>
        <w:autoSpaceDE w:val="0"/>
        <w:autoSpaceDN w:val="0"/>
        <w:adjustRightInd w:val="0"/>
        <w:ind w:firstLine="540"/>
        <w:jc w:val="both"/>
        <w:rPr>
          <w:sz w:val="28"/>
          <w:szCs w:val="28"/>
        </w:rPr>
      </w:pPr>
      <w:r w:rsidRPr="00692046">
        <w:rPr>
          <w:sz w:val="28"/>
          <w:szCs w:val="28"/>
        </w:rPr>
        <w:t>4.4. Договор на размещение временных сооружений (павильона, киоска) заключается на срок</w:t>
      </w:r>
      <w:r>
        <w:rPr>
          <w:sz w:val="28"/>
          <w:szCs w:val="28"/>
        </w:rPr>
        <w:t>, указанный в заявлении хозяйствующего субъекта, но не более 10</w:t>
      </w:r>
      <w:r w:rsidRPr="00692046">
        <w:rPr>
          <w:sz w:val="28"/>
          <w:szCs w:val="28"/>
        </w:rPr>
        <w:t xml:space="preserve"> лет</w:t>
      </w:r>
      <w:r>
        <w:rPr>
          <w:sz w:val="28"/>
          <w:szCs w:val="28"/>
        </w:rPr>
        <w:t>.</w:t>
      </w:r>
    </w:p>
    <w:p w:rsidR="00071DF6" w:rsidRPr="00692046" w:rsidRDefault="00071DF6" w:rsidP="00071DF6">
      <w:pPr>
        <w:widowControl w:val="0"/>
        <w:autoSpaceDE w:val="0"/>
        <w:autoSpaceDN w:val="0"/>
        <w:adjustRightInd w:val="0"/>
        <w:ind w:firstLine="540"/>
        <w:jc w:val="both"/>
        <w:rPr>
          <w:sz w:val="28"/>
          <w:szCs w:val="28"/>
        </w:rPr>
      </w:pPr>
      <w:r w:rsidRPr="00692046">
        <w:rPr>
          <w:sz w:val="28"/>
          <w:szCs w:val="28"/>
        </w:rPr>
        <w:t>4.5. Договор на размещение временных конструкций (палатки, лот</w:t>
      </w:r>
      <w:r>
        <w:rPr>
          <w:sz w:val="28"/>
          <w:szCs w:val="28"/>
        </w:rPr>
        <w:t>ки, торговые автоматы, тележки</w:t>
      </w:r>
      <w:r w:rsidRPr="00692046">
        <w:rPr>
          <w:sz w:val="28"/>
          <w:szCs w:val="28"/>
        </w:rPr>
        <w:t xml:space="preserve">) и передвижных сооружений (автомагазины, </w:t>
      </w:r>
      <w:r w:rsidRPr="00692046">
        <w:rPr>
          <w:sz w:val="28"/>
          <w:szCs w:val="28"/>
        </w:rPr>
        <w:lastRenderedPageBreak/>
        <w:t>автолавки, автофургоны, автоцистерны) заключается на срок до одного года</w:t>
      </w:r>
      <w:r>
        <w:rPr>
          <w:sz w:val="28"/>
          <w:szCs w:val="28"/>
        </w:rPr>
        <w:t>.</w:t>
      </w:r>
    </w:p>
    <w:p w:rsidR="00071DF6" w:rsidRPr="00692046" w:rsidRDefault="00071DF6" w:rsidP="00071DF6">
      <w:pPr>
        <w:widowControl w:val="0"/>
        <w:autoSpaceDE w:val="0"/>
        <w:autoSpaceDN w:val="0"/>
        <w:adjustRightInd w:val="0"/>
        <w:ind w:firstLine="540"/>
        <w:jc w:val="both"/>
        <w:rPr>
          <w:sz w:val="28"/>
          <w:szCs w:val="28"/>
        </w:rPr>
      </w:pPr>
      <w:r w:rsidRPr="00692046">
        <w:rPr>
          <w:sz w:val="28"/>
          <w:szCs w:val="28"/>
        </w:rPr>
        <w:t>4.6. Владелец нестационарного торгового объекта, заключивший Договор, в течение трех дней после установки нестационарного</w:t>
      </w:r>
      <w:r>
        <w:rPr>
          <w:sz w:val="28"/>
          <w:szCs w:val="28"/>
        </w:rPr>
        <w:t xml:space="preserve"> торгового объекта направляет </w:t>
      </w:r>
      <w:r w:rsidRPr="00787E02">
        <w:rPr>
          <w:sz w:val="28"/>
          <w:szCs w:val="28"/>
        </w:rPr>
        <w:t>в А</w:t>
      </w:r>
      <w:r>
        <w:rPr>
          <w:sz w:val="28"/>
          <w:szCs w:val="28"/>
        </w:rPr>
        <w:t>дминистрацию</w:t>
      </w:r>
      <w:r w:rsidRPr="00692046">
        <w:rPr>
          <w:sz w:val="28"/>
          <w:szCs w:val="28"/>
        </w:rPr>
        <w:t xml:space="preserve"> в письменной форме извещение о размещении нестационарного торгового объекта. На основании извещения </w:t>
      </w:r>
      <w:r>
        <w:rPr>
          <w:sz w:val="28"/>
          <w:szCs w:val="28"/>
        </w:rPr>
        <w:t>Администрация</w:t>
      </w:r>
      <w:r w:rsidRPr="00692046">
        <w:rPr>
          <w:sz w:val="28"/>
          <w:szCs w:val="28"/>
        </w:rPr>
        <w:t xml:space="preserve"> организует обследование установленного нестационарного торгового объекта для оценки его соответствия Договору, в том числе Схеме и Эскизному проекту, а также требованиям настоящего Положения.</w:t>
      </w:r>
    </w:p>
    <w:p w:rsidR="00071DF6" w:rsidRPr="00692046" w:rsidRDefault="00071DF6" w:rsidP="00071DF6">
      <w:pPr>
        <w:widowControl w:val="0"/>
        <w:autoSpaceDE w:val="0"/>
        <w:autoSpaceDN w:val="0"/>
        <w:adjustRightInd w:val="0"/>
        <w:ind w:firstLine="540"/>
        <w:jc w:val="both"/>
        <w:rPr>
          <w:sz w:val="28"/>
          <w:szCs w:val="28"/>
        </w:rPr>
      </w:pPr>
      <w:r w:rsidRPr="00692046">
        <w:rPr>
          <w:sz w:val="28"/>
          <w:szCs w:val="28"/>
        </w:rPr>
        <w:t>4.7. Владелец нестационарного торгового объекта вправе присутствовать при обследовании соответствующего объекта лично или направить своего уполномоченного представителя. Отсутствие владельца нестационарного торгового объекта (или его уполномоченного представителя), извещенного о дате и времени обследования нестационарного торгового объекта, не является основанием для отложения обследования соответствующего нестационарного торгового объекта.</w:t>
      </w:r>
    </w:p>
    <w:p w:rsidR="00071DF6" w:rsidRPr="00692046" w:rsidRDefault="00071DF6" w:rsidP="00071DF6">
      <w:pPr>
        <w:widowControl w:val="0"/>
        <w:autoSpaceDE w:val="0"/>
        <w:autoSpaceDN w:val="0"/>
        <w:adjustRightInd w:val="0"/>
        <w:ind w:firstLine="540"/>
        <w:jc w:val="both"/>
        <w:rPr>
          <w:sz w:val="28"/>
          <w:szCs w:val="28"/>
        </w:rPr>
      </w:pPr>
      <w:r w:rsidRPr="00692046">
        <w:rPr>
          <w:sz w:val="28"/>
          <w:szCs w:val="28"/>
        </w:rPr>
        <w:t>По результатам обследования нестационарного торгового объекта составляется акт обследования.</w:t>
      </w:r>
    </w:p>
    <w:p w:rsidR="00071DF6" w:rsidRPr="00692046" w:rsidRDefault="00071DF6" w:rsidP="00071DF6">
      <w:pPr>
        <w:widowControl w:val="0"/>
        <w:autoSpaceDE w:val="0"/>
        <w:autoSpaceDN w:val="0"/>
        <w:adjustRightInd w:val="0"/>
        <w:ind w:firstLine="540"/>
        <w:jc w:val="both"/>
        <w:rPr>
          <w:sz w:val="28"/>
          <w:szCs w:val="28"/>
        </w:rPr>
      </w:pPr>
      <w:r w:rsidRPr="00692046">
        <w:rPr>
          <w:sz w:val="28"/>
          <w:szCs w:val="28"/>
        </w:rPr>
        <w:t xml:space="preserve">4.8. При несоответствии нестационарного торгового объекта Схеме, Договору, Эскизному проекту в акте обследования указываются выявленные несоответствия. Владелец нестационарного торгового объекта обязан устранить выявленные несоответствия (недостатки) в месячный срок со дня получения акта обследования и уведомить об этом </w:t>
      </w:r>
      <w:r>
        <w:rPr>
          <w:sz w:val="28"/>
          <w:szCs w:val="28"/>
        </w:rPr>
        <w:t>Администрацию</w:t>
      </w:r>
      <w:r w:rsidRPr="00692046">
        <w:rPr>
          <w:sz w:val="28"/>
          <w:szCs w:val="28"/>
        </w:rPr>
        <w:t>. После этого обследование нестационарного торгового объекта осуществляется повторно.</w:t>
      </w:r>
    </w:p>
    <w:p w:rsidR="00071DF6" w:rsidRPr="00692046" w:rsidRDefault="00071DF6" w:rsidP="00071DF6">
      <w:pPr>
        <w:widowControl w:val="0"/>
        <w:autoSpaceDE w:val="0"/>
        <w:autoSpaceDN w:val="0"/>
        <w:adjustRightInd w:val="0"/>
        <w:ind w:firstLine="540"/>
        <w:jc w:val="both"/>
        <w:rPr>
          <w:sz w:val="28"/>
          <w:szCs w:val="28"/>
        </w:rPr>
      </w:pPr>
      <w:r w:rsidRPr="00692046">
        <w:rPr>
          <w:sz w:val="28"/>
          <w:szCs w:val="28"/>
        </w:rPr>
        <w:t xml:space="preserve">В случае если указанные в акте обследования несоответствия в установленный срок не устранены, </w:t>
      </w:r>
      <w:r>
        <w:rPr>
          <w:sz w:val="28"/>
          <w:szCs w:val="28"/>
        </w:rPr>
        <w:t xml:space="preserve">Администрация </w:t>
      </w:r>
      <w:r w:rsidRPr="00692046">
        <w:rPr>
          <w:sz w:val="28"/>
          <w:szCs w:val="28"/>
        </w:rPr>
        <w:t>принимает меры, направленные на расторжение Договора и демонтаж нестационарного торгового объекта.</w:t>
      </w:r>
    </w:p>
    <w:p w:rsidR="00071DF6" w:rsidRPr="00692046" w:rsidRDefault="00071DF6" w:rsidP="00071DF6">
      <w:pPr>
        <w:widowControl w:val="0"/>
        <w:autoSpaceDE w:val="0"/>
        <w:autoSpaceDN w:val="0"/>
        <w:adjustRightInd w:val="0"/>
        <w:ind w:firstLine="540"/>
        <w:jc w:val="both"/>
        <w:rPr>
          <w:sz w:val="28"/>
          <w:szCs w:val="28"/>
        </w:rPr>
      </w:pPr>
      <w:r w:rsidRPr="00692046">
        <w:rPr>
          <w:sz w:val="28"/>
          <w:szCs w:val="28"/>
        </w:rPr>
        <w:t>4.9. По окончании срока действия Договора, а также при досрочном его прекращении владельцы нестационарных торговых объектов в месячный срок должны их демонтировать (переместить) и восстановить нарушенное благоустройство территории.</w:t>
      </w:r>
    </w:p>
    <w:p w:rsidR="00071DF6" w:rsidRPr="00692046" w:rsidRDefault="00071DF6" w:rsidP="00071DF6">
      <w:pPr>
        <w:widowControl w:val="0"/>
        <w:autoSpaceDE w:val="0"/>
        <w:autoSpaceDN w:val="0"/>
        <w:adjustRightInd w:val="0"/>
        <w:ind w:firstLine="540"/>
        <w:jc w:val="both"/>
        <w:rPr>
          <w:sz w:val="28"/>
          <w:szCs w:val="28"/>
        </w:rPr>
      </w:pPr>
      <w:r w:rsidRPr="00692046">
        <w:rPr>
          <w:sz w:val="28"/>
          <w:szCs w:val="28"/>
        </w:rPr>
        <w:t>4.10. При неисполнении владельцами нестационарных торговых объектов обязанности по своевременному демонтажу нестационарных торговых объектов объекты считаются незаконно размещенными, а места их размещения подлежат освобождению в соответствии с условиями Договора и (или) действующим законодательством.</w:t>
      </w:r>
    </w:p>
    <w:p w:rsidR="00071DF6" w:rsidRDefault="00071DF6" w:rsidP="00071DF6">
      <w:pPr>
        <w:widowControl w:val="0"/>
        <w:tabs>
          <w:tab w:val="left" w:pos="3291"/>
        </w:tabs>
        <w:autoSpaceDE w:val="0"/>
        <w:autoSpaceDN w:val="0"/>
        <w:adjustRightInd w:val="0"/>
        <w:ind w:firstLine="540"/>
        <w:jc w:val="both"/>
        <w:rPr>
          <w:sz w:val="28"/>
          <w:szCs w:val="28"/>
        </w:rPr>
      </w:pPr>
      <w:r>
        <w:rPr>
          <w:sz w:val="28"/>
          <w:szCs w:val="28"/>
        </w:rPr>
        <w:tab/>
      </w:r>
    </w:p>
    <w:p w:rsidR="00071DF6" w:rsidRDefault="00071DF6" w:rsidP="00071DF6">
      <w:pPr>
        <w:widowControl w:val="0"/>
        <w:tabs>
          <w:tab w:val="left" w:pos="1384"/>
          <w:tab w:val="left" w:pos="2160"/>
          <w:tab w:val="center" w:pos="4947"/>
        </w:tabs>
        <w:autoSpaceDE w:val="0"/>
        <w:autoSpaceDN w:val="0"/>
        <w:adjustRightInd w:val="0"/>
        <w:ind w:firstLine="540"/>
        <w:jc w:val="center"/>
        <w:rPr>
          <w:sz w:val="28"/>
          <w:szCs w:val="28"/>
        </w:rPr>
      </w:pPr>
      <w:r>
        <w:rPr>
          <w:sz w:val="28"/>
          <w:szCs w:val="28"/>
        </w:rPr>
        <w:t xml:space="preserve">5. Порядок проведения торгов по приобретению права о       </w:t>
      </w:r>
    </w:p>
    <w:p w:rsidR="00071DF6" w:rsidRDefault="00071DF6" w:rsidP="00071DF6">
      <w:pPr>
        <w:widowControl w:val="0"/>
        <w:tabs>
          <w:tab w:val="left" w:pos="1384"/>
          <w:tab w:val="left" w:pos="2160"/>
          <w:tab w:val="center" w:pos="4947"/>
        </w:tabs>
        <w:autoSpaceDE w:val="0"/>
        <w:autoSpaceDN w:val="0"/>
        <w:adjustRightInd w:val="0"/>
        <w:ind w:firstLine="540"/>
        <w:jc w:val="center"/>
        <w:rPr>
          <w:sz w:val="28"/>
          <w:szCs w:val="28"/>
        </w:rPr>
      </w:pPr>
      <w:r>
        <w:rPr>
          <w:sz w:val="28"/>
          <w:szCs w:val="28"/>
        </w:rPr>
        <w:t>размещении нестационарного торгового объекта.</w:t>
      </w:r>
    </w:p>
    <w:p w:rsidR="00071DF6" w:rsidRDefault="00071DF6" w:rsidP="00071DF6">
      <w:pPr>
        <w:widowControl w:val="0"/>
        <w:tabs>
          <w:tab w:val="left" w:pos="1384"/>
          <w:tab w:val="left" w:pos="2160"/>
          <w:tab w:val="center" w:pos="4947"/>
        </w:tabs>
        <w:autoSpaceDE w:val="0"/>
        <w:autoSpaceDN w:val="0"/>
        <w:adjustRightInd w:val="0"/>
        <w:ind w:firstLine="540"/>
        <w:jc w:val="center"/>
        <w:rPr>
          <w:sz w:val="28"/>
          <w:szCs w:val="28"/>
        </w:rPr>
      </w:pPr>
    </w:p>
    <w:p w:rsidR="00071DF6" w:rsidRDefault="00071DF6" w:rsidP="00071DF6">
      <w:pPr>
        <w:widowControl w:val="0"/>
        <w:tabs>
          <w:tab w:val="left" w:pos="1384"/>
          <w:tab w:val="left" w:pos="2160"/>
          <w:tab w:val="center" w:pos="4947"/>
        </w:tabs>
        <w:autoSpaceDE w:val="0"/>
        <w:autoSpaceDN w:val="0"/>
        <w:adjustRightInd w:val="0"/>
        <w:ind w:firstLine="540"/>
        <w:jc w:val="both"/>
        <w:rPr>
          <w:sz w:val="28"/>
          <w:szCs w:val="28"/>
        </w:rPr>
      </w:pPr>
      <w:r>
        <w:rPr>
          <w:sz w:val="28"/>
          <w:szCs w:val="28"/>
        </w:rPr>
        <w:t xml:space="preserve">5.1. </w:t>
      </w:r>
      <w:r w:rsidRPr="0016773E">
        <w:rPr>
          <w:sz w:val="28"/>
          <w:szCs w:val="28"/>
        </w:rPr>
        <w:t xml:space="preserve">Решение о проведении аукциона принимается Администрацией, в том числе по заявлениям </w:t>
      </w:r>
      <w:r>
        <w:rPr>
          <w:sz w:val="28"/>
          <w:szCs w:val="28"/>
        </w:rPr>
        <w:t>индивидуальных предпринимателей</w:t>
      </w:r>
      <w:r w:rsidRPr="0016773E">
        <w:rPr>
          <w:sz w:val="28"/>
          <w:szCs w:val="28"/>
        </w:rPr>
        <w:t xml:space="preserve"> или юридических лиц.</w:t>
      </w:r>
      <w:r w:rsidRPr="00D94438">
        <w:rPr>
          <w:sz w:val="28"/>
          <w:szCs w:val="28"/>
        </w:rPr>
        <w:t>Функции по подготовке и проведению аукциона по продаже  права на заключение договор</w:t>
      </w:r>
      <w:r>
        <w:rPr>
          <w:sz w:val="28"/>
          <w:szCs w:val="28"/>
        </w:rPr>
        <w:t>ов</w:t>
      </w:r>
      <w:r w:rsidRPr="002220C3">
        <w:rPr>
          <w:sz w:val="28"/>
          <w:szCs w:val="28"/>
        </w:rPr>
        <w:t xml:space="preserve">о   </w:t>
      </w:r>
      <w:r w:rsidRPr="002220C3">
        <w:rPr>
          <w:bCs/>
          <w:sz w:val="28"/>
          <w:szCs w:val="28"/>
        </w:rPr>
        <w:t>размещении нестационарных торговыхобъектов</w:t>
      </w:r>
      <w:r>
        <w:rPr>
          <w:b/>
          <w:bCs/>
          <w:sz w:val="28"/>
          <w:szCs w:val="28"/>
        </w:rPr>
        <w:t>(</w:t>
      </w:r>
      <w:r w:rsidRPr="00D94438">
        <w:rPr>
          <w:sz w:val="28"/>
          <w:szCs w:val="28"/>
        </w:rPr>
        <w:t>далее – аукцион) осуществляет Комиссия по подготовке и проведению аукциона по продаже  права на заключение договор</w:t>
      </w:r>
      <w:r>
        <w:rPr>
          <w:sz w:val="28"/>
          <w:szCs w:val="28"/>
        </w:rPr>
        <w:t>ов</w:t>
      </w:r>
      <w:r w:rsidRPr="002220C3">
        <w:rPr>
          <w:sz w:val="28"/>
          <w:szCs w:val="28"/>
        </w:rPr>
        <w:t xml:space="preserve">о   </w:t>
      </w:r>
      <w:r w:rsidRPr="002220C3">
        <w:rPr>
          <w:bCs/>
          <w:sz w:val="28"/>
          <w:szCs w:val="28"/>
        </w:rPr>
        <w:t xml:space="preserve">размещении нестационарных </w:t>
      </w:r>
      <w:r w:rsidRPr="002220C3">
        <w:rPr>
          <w:bCs/>
          <w:sz w:val="28"/>
          <w:szCs w:val="28"/>
        </w:rPr>
        <w:lastRenderedPageBreak/>
        <w:t>торговых объектов</w:t>
      </w:r>
      <w:r w:rsidRPr="00D94438">
        <w:rPr>
          <w:sz w:val="28"/>
          <w:szCs w:val="28"/>
        </w:rPr>
        <w:t>(далее –Комиссия), состав которой утверждается</w:t>
      </w:r>
      <w:r w:rsidR="00865521">
        <w:rPr>
          <w:sz w:val="28"/>
          <w:szCs w:val="28"/>
        </w:rPr>
        <w:t xml:space="preserve"> Главой Дальненского сельского</w:t>
      </w:r>
      <w:r w:rsidRPr="00D94438">
        <w:rPr>
          <w:sz w:val="28"/>
          <w:szCs w:val="28"/>
        </w:rPr>
        <w:t xml:space="preserve"> поселения. </w:t>
      </w:r>
    </w:p>
    <w:p w:rsidR="00071DF6" w:rsidRDefault="00071DF6" w:rsidP="00071DF6">
      <w:pPr>
        <w:pStyle w:val="ConsPlusTitle"/>
        <w:widowControl/>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         На первом заседании Комиссия избирает из своего состава аукциониста. Аукционист принимает от заявителей документы на участие в аукционе и ведет аукцион.</w:t>
      </w:r>
    </w:p>
    <w:p w:rsidR="00071DF6" w:rsidRDefault="00071DF6" w:rsidP="00071DF6">
      <w:pPr>
        <w:widowControl w:val="0"/>
        <w:tabs>
          <w:tab w:val="left" w:pos="1384"/>
          <w:tab w:val="left" w:pos="2160"/>
          <w:tab w:val="center" w:pos="4947"/>
        </w:tabs>
        <w:autoSpaceDE w:val="0"/>
        <w:autoSpaceDN w:val="0"/>
        <w:adjustRightInd w:val="0"/>
        <w:ind w:firstLine="540"/>
        <w:jc w:val="both"/>
        <w:rPr>
          <w:sz w:val="28"/>
          <w:szCs w:val="28"/>
        </w:rPr>
      </w:pPr>
      <w:r>
        <w:rPr>
          <w:sz w:val="28"/>
          <w:szCs w:val="28"/>
        </w:rPr>
        <w:t>5</w:t>
      </w:r>
      <w:r w:rsidRPr="0016773E">
        <w:rPr>
          <w:sz w:val="28"/>
          <w:szCs w:val="28"/>
        </w:rPr>
        <w:t>.2. Аукцион является открытым по составу участников.</w:t>
      </w:r>
    </w:p>
    <w:p w:rsidR="00071DF6" w:rsidRPr="0016773E" w:rsidRDefault="00071DF6" w:rsidP="00071DF6">
      <w:pPr>
        <w:widowControl w:val="0"/>
        <w:tabs>
          <w:tab w:val="left" w:pos="1384"/>
          <w:tab w:val="left" w:pos="2160"/>
          <w:tab w:val="center" w:pos="4947"/>
        </w:tabs>
        <w:autoSpaceDE w:val="0"/>
        <w:autoSpaceDN w:val="0"/>
        <w:adjustRightInd w:val="0"/>
        <w:ind w:firstLine="426"/>
        <w:jc w:val="both"/>
        <w:rPr>
          <w:sz w:val="28"/>
          <w:szCs w:val="28"/>
        </w:rPr>
      </w:pPr>
      <w:r>
        <w:rPr>
          <w:sz w:val="28"/>
          <w:szCs w:val="28"/>
        </w:rPr>
        <w:t>5</w:t>
      </w:r>
      <w:r w:rsidRPr="0016773E">
        <w:rPr>
          <w:sz w:val="28"/>
          <w:szCs w:val="28"/>
        </w:rPr>
        <w:t>.</w:t>
      </w:r>
      <w:r>
        <w:rPr>
          <w:sz w:val="28"/>
          <w:szCs w:val="28"/>
        </w:rPr>
        <w:t>3</w:t>
      </w:r>
      <w:r w:rsidRPr="0016773E">
        <w:rPr>
          <w:sz w:val="28"/>
          <w:szCs w:val="28"/>
        </w:rPr>
        <w:t xml:space="preserve">. Начальная цена предмета аукциона на право заключения </w:t>
      </w:r>
      <w:r>
        <w:rPr>
          <w:sz w:val="28"/>
          <w:szCs w:val="28"/>
        </w:rPr>
        <w:t>Д</w:t>
      </w:r>
      <w:r w:rsidRPr="0016773E">
        <w:rPr>
          <w:sz w:val="28"/>
          <w:szCs w:val="28"/>
        </w:rPr>
        <w:t xml:space="preserve">оговора    устанавливается   в размере ежегодной платы, определенной по результатам рыночной оценки в соответствии с Федеральным </w:t>
      </w:r>
      <w:hyperlink r:id="rId11" w:history="1">
        <w:r w:rsidRPr="0016773E">
          <w:rPr>
            <w:sz w:val="28"/>
            <w:szCs w:val="28"/>
          </w:rPr>
          <w:t>законом</w:t>
        </w:r>
      </w:hyperlink>
      <w:r w:rsidRPr="0016773E">
        <w:rPr>
          <w:sz w:val="28"/>
          <w:szCs w:val="28"/>
        </w:rPr>
        <w:t xml:space="preserve"> "Об оценочной деятельности в Российской Федерации"</w:t>
      </w:r>
      <w:r>
        <w:rPr>
          <w:sz w:val="28"/>
          <w:szCs w:val="28"/>
        </w:rPr>
        <w:t>.</w:t>
      </w:r>
    </w:p>
    <w:p w:rsidR="00071DF6" w:rsidRPr="0016773E" w:rsidRDefault="00071DF6" w:rsidP="00071DF6">
      <w:pPr>
        <w:widowControl w:val="0"/>
        <w:tabs>
          <w:tab w:val="left" w:pos="2160"/>
          <w:tab w:val="center" w:pos="4947"/>
        </w:tabs>
        <w:autoSpaceDE w:val="0"/>
        <w:autoSpaceDN w:val="0"/>
        <w:adjustRightInd w:val="0"/>
        <w:ind w:firstLine="567"/>
        <w:jc w:val="both"/>
        <w:rPr>
          <w:sz w:val="28"/>
          <w:szCs w:val="28"/>
        </w:rPr>
      </w:pPr>
      <w:r w:rsidRPr="0016773E">
        <w:rPr>
          <w:sz w:val="28"/>
          <w:szCs w:val="28"/>
        </w:rPr>
        <w:t xml:space="preserve">По результатам аукциона на право заключения </w:t>
      </w:r>
      <w:r>
        <w:rPr>
          <w:sz w:val="28"/>
          <w:szCs w:val="28"/>
        </w:rPr>
        <w:t>Договора</w:t>
      </w:r>
      <w:r w:rsidRPr="0016773E">
        <w:rPr>
          <w:sz w:val="28"/>
          <w:szCs w:val="28"/>
        </w:rPr>
        <w:t>, определяется ежегодный размер платы</w:t>
      </w:r>
      <w:r>
        <w:rPr>
          <w:sz w:val="28"/>
          <w:szCs w:val="28"/>
        </w:rPr>
        <w:t xml:space="preserve"> за размещение</w:t>
      </w:r>
      <w:r w:rsidRPr="0016773E">
        <w:rPr>
          <w:sz w:val="28"/>
          <w:szCs w:val="28"/>
        </w:rPr>
        <w:t>.</w:t>
      </w:r>
    </w:p>
    <w:p w:rsidR="00071DF6" w:rsidRPr="0016773E" w:rsidRDefault="00071DF6" w:rsidP="00071DF6">
      <w:pPr>
        <w:widowControl w:val="0"/>
        <w:tabs>
          <w:tab w:val="left" w:pos="1384"/>
          <w:tab w:val="left" w:pos="2160"/>
          <w:tab w:val="center" w:pos="4947"/>
        </w:tabs>
        <w:autoSpaceDE w:val="0"/>
        <w:autoSpaceDN w:val="0"/>
        <w:adjustRightInd w:val="0"/>
        <w:ind w:firstLine="426"/>
        <w:jc w:val="both"/>
        <w:rPr>
          <w:sz w:val="28"/>
          <w:szCs w:val="28"/>
        </w:rPr>
      </w:pPr>
      <w:r>
        <w:rPr>
          <w:sz w:val="28"/>
          <w:szCs w:val="28"/>
        </w:rPr>
        <w:t>5</w:t>
      </w:r>
      <w:r w:rsidRPr="0016773E">
        <w:rPr>
          <w:sz w:val="28"/>
          <w:szCs w:val="28"/>
        </w:rPr>
        <w:t>.</w:t>
      </w:r>
      <w:r>
        <w:rPr>
          <w:sz w:val="28"/>
          <w:szCs w:val="28"/>
        </w:rPr>
        <w:t>4</w:t>
      </w:r>
      <w:r w:rsidRPr="0016773E">
        <w:rPr>
          <w:sz w:val="28"/>
          <w:szCs w:val="28"/>
        </w:rPr>
        <w:t xml:space="preserve">. Если аукцион признан несостоявшимся и </w:t>
      </w:r>
      <w:r>
        <w:rPr>
          <w:sz w:val="28"/>
          <w:szCs w:val="28"/>
        </w:rPr>
        <w:t>Д</w:t>
      </w:r>
      <w:r w:rsidRPr="0016773E">
        <w:rPr>
          <w:sz w:val="28"/>
          <w:szCs w:val="28"/>
        </w:rPr>
        <w:t>оговор  не заключен с лицом, подавшим единственную заявку на участие в аукционе, с заявителем, признанным единственным участником аукциона, или с единственным принявшим участие в аукционе его участником, начальная цена предмета повторного аукциона может быть определена ниже ранее установленной начальной цены предмета аукциона, но не более чем на тридцать процентов начальной цены предмета предыдущего аукциона.</w:t>
      </w:r>
    </w:p>
    <w:p w:rsidR="00420650" w:rsidRDefault="00071DF6" w:rsidP="00420650">
      <w:pPr>
        <w:pStyle w:val="a8"/>
        <w:jc w:val="both"/>
        <w:rPr>
          <w:rFonts w:ascii="Times New Roman" w:hAnsi="Times New Roman" w:cs="Times New Roman"/>
          <w:sz w:val="28"/>
          <w:szCs w:val="28"/>
        </w:rPr>
      </w:pPr>
      <w:r w:rsidRPr="0016773E">
        <w:rPr>
          <w:rFonts w:ascii="Times New Roman" w:hAnsi="Times New Roman" w:cs="Times New Roman"/>
          <w:sz w:val="28"/>
          <w:szCs w:val="28"/>
        </w:rPr>
        <w:t>5.5. Администрация устанавливает время, место и порядок проведения аукциона, сроки подачи заявок на участие в аукционе, порядок внесения и возврата задатка, величину повышения начальной цены предмета аукциона ("шаг аукциона"). "Шаг аукциона" устанавливается в пределах трех процентов начальной цены предмета аукциона. Задаток для участия в аукционе определяется в размере не менее 20 процентов начальной цены предмета аукциона.</w:t>
      </w:r>
    </w:p>
    <w:p w:rsidR="00071DF6" w:rsidRPr="0016773E" w:rsidRDefault="00071DF6" w:rsidP="00071DF6">
      <w:pPr>
        <w:pStyle w:val="a8"/>
        <w:jc w:val="both"/>
        <w:rPr>
          <w:rFonts w:ascii="Times New Roman" w:hAnsi="Times New Roman" w:cs="Times New Roman"/>
          <w:sz w:val="28"/>
          <w:szCs w:val="28"/>
        </w:rPr>
      </w:pPr>
      <w:r w:rsidRPr="00420650">
        <w:rPr>
          <w:rFonts w:ascii="Times New Roman" w:hAnsi="Times New Roman" w:cs="Times New Roman"/>
          <w:sz w:val="28"/>
          <w:szCs w:val="28"/>
        </w:rPr>
        <w:t xml:space="preserve">5.6. Извещение о проведении аукциона размещается на  </w:t>
      </w:r>
      <w:r w:rsidR="00420650" w:rsidRPr="00420650">
        <w:rPr>
          <w:rFonts w:ascii="Times New Roman" w:hAnsi="Times New Roman" w:cs="Times New Roman"/>
          <w:sz w:val="28"/>
          <w:szCs w:val="28"/>
        </w:rPr>
        <w:t xml:space="preserve">официальном сайте Администрации Дальненского сельского поселения Пролетарского района, </w:t>
      </w:r>
      <w:hyperlink r:id="rId12" w:history="1">
        <w:r w:rsidR="00420650" w:rsidRPr="00420650">
          <w:rPr>
            <w:rStyle w:val="a9"/>
            <w:rFonts w:ascii="Times New Roman" w:hAnsi="Times New Roman" w:cs="Times New Roman"/>
            <w:color w:val="auto"/>
            <w:sz w:val="28"/>
            <w:szCs w:val="28"/>
          </w:rPr>
          <w:t>http://admdal.proletarsk.donland.ru</w:t>
        </w:r>
      </w:hyperlink>
      <w:r w:rsidR="00420650">
        <w:rPr>
          <w:rFonts w:ascii="Times New Roman" w:hAnsi="Times New Roman" w:cs="Times New Roman"/>
          <w:sz w:val="28"/>
          <w:szCs w:val="28"/>
        </w:rPr>
        <w:t xml:space="preserve">  в </w:t>
      </w:r>
      <w:r w:rsidRPr="0016773E">
        <w:rPr>
          <w:rFonts w:ascii="Times New Roman" w:hAnsi="Times New Roman" w:cs="Times New Roman"/>
          <w:sz w:val="28"/>
          <w:szCs w:val="28"/>
        </w:rPr>
        <w:t>сети "Интернет"</w:t>
      </w:r>
      <w:r>
        <w:rPr>
          <w:rFonts w:ascii="Times New Roman" w:hAnsi="Times New Roman" w:cs="Times New Roman"/>
          <w:sz w:val="28"/>
          <w:szCs w:val="28"/>
        </w:rPr>
        <w:t xml:space="preserve"> (далее-официальный сайт)</w:t>
      </w:r>
      <w:r w:rsidRPr="0016773E">
        <w:rPr>
          <w:rFonts w:ascii="Times New Roman" w:hAnsi="Times New Roman" w:cs="Times New Roman"/>
          <w:sz w:val="28"/>
          <w:szCs w:val="28"/>
        </w:rPr>
        <w:t>,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071DF6" w:rsidRPr="0016773E" w:rsidRDefault="00071DF6" w:rsidP="00071DF6">
      <w:pPr>
        <w:widowControl w:val="0"/>
        <w:autoSpaceDE w:val="0"/>
        <w:autoSpaceDN w:val="0"/>
        <w:adjustRightInd w:val="0"/>
        <w:jc w:val="both"/>
        <w:outlineLvl w:val="1"/>
        <w:rPr>
          <w:sz w:val="28"/>
          <w:szCs w:val="28"/>
        </w:rPr>
      </w:pPr>
      <w:r>
        <w:rPr>
          <w:sz w:val="28"/>
          <w:szCs w:val="28"/>
        </w:rPr>
        <w:t xml:space="preserve">       5</w:t>
      </w:r>
      <w:r w:rsidRPr="0016773E">
        <w:rPr>
          <w:sz w:val="28"/>
          <w:szCs w:val="28"/>
        </w:rPr>
        <w:t>.</w:t>
      </w:r>
      <w:r>
        <w:rPr>
          <w:sz w:val="28"/>
          <w:szCs w:val="28"/>
        </w:rPr>
        <w:t>7</w:t>
      </w:r>
      <w:r w:rsidRPr="0016773E">
        <w:rPr>
          <w:sz w:val="28"/>
          <w:szCs w:val="28"/>
        </w:rPr>
        <w:t xml:space="preserve">. Администрация также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w:t>
      </w:r>
      <w:r>
        <w:rPr>
          <w:sz w:val="28"/>
          <w:szCs w:val="28"/>
        </w:rPr>
        <w:t>П</w:t>
      </w:r>
      <w:r w:rsidRPr="0016773E">
        <w:rPr>
          <w:sz w:val="28"/>
          <w:szCs w:val="28"/>
        </w:rPr>
        <w:t>оселения, не менее чем за тридцать дней до дня проведения аукциона.</w:t>
      </w:r>
    </w:p>
    <w:p w:rsidR="00071DF6" w:rsidRPr="0016773E" w:rsidRDefault="00071DF6" w:rsidP="00071DF6">
      <w:pPr>
        <w:widowControl w:val="0"/>
        <w:autoSpaceDE w:val="0"/>
        <w:autoSpaceDN w:val="0"/>
        <w:adjustRightInd w:val="0"/>
        <w:jc w:val="both"/>
        <w:outlineLvl w:val="1"/>
        <w:rPr>
          <w:sz w:val="28"/>
          <w:szCs w:val="28"/>
        </w:rPr>
      </w:pPr>
      <w:r>
        <w:rPr>
          <w:sz w:val="28"/>
          <w:szCs w:val="28"/>
        </w:rPr>
        <w:t xml:space="preserve">       5</w:t>
      </w:r>
      <w:r w:rsidRPr="0016773E">
        <w:rPr>
          <w:sz w:val="28"/>
          <w:szCs w:val="28"/>
        </w:rPr>
        <w:t>.</w:t>
      </w:r>
      <w:r>
        <w:rPr>
          <w:sz w:val="28"/>
          <w:szCs w:val="28"/>
        </w:rPr>
        <w:t>8</w:t>
      </w:r>
      <w:r w:rsidRPr="0016773E">
        <w:rPr>
          <w:sz w:val="28"/>
          <w:szCs w:val="28"/>
        </w:rPr>
        <w:t>.   Извещение о проведении аукциона должно содержать сведения:</w:t>
      </w:r>
    </w:p>
    <w:p w:rsidR="00071DF6" w:rsidRPr="0016773E" w:rsidRDefault="00071DF6" w:rsidP="00071DF6">
      <w:pPr>
        <w:widowControl w:val="0"/>
        <w:autoSpaceDE w:val="0"/>
        <w:autoSpaceDN w:val="0"/>
        <w:adjustRightInd w:val="0"/>
        <w:jc w:val="both"/>
        <w:outlineLvl w:val="1"/>
        <w:rPr>
          <w:sz w:val="28"/>
          <w:szCs w:val="28"/>
        </w:rPr>
      </w:pPr>
      <w:r w:rsidRPr="0016773E">
        <w:rPr>
          <w:sz w:val="28"/>
          <w:szCs w:val="28"/>
        </w:rPr>
        <w:t>1) об организаторе аукциона;</w:t>
      </w:r>
    </w:p>
    <w:p w:rsidR="00071DF6" w:rsidRPr="0016773E" w:rsidRDefault="00071DF6" w:rsidP="00071DF6">
      <w:pPr>
        <w:widowControl w:val="0"/>
        <w:autoSpaceDE w:val="0"/>
        <w:autoSpaceDN w:val="0"/>
        <w:adjustRightInd w:val="0"/>
        <w:jc w:val="both"/>
        <w:outlineLvl w:val="1"/>
        <w:rPr>
          <w:sz w:val="28"/>
          <w:szCs w:val="28"/>
        </w:rPr>
      </w:pPr>
      <w:r w:rsidRPr="0016773E">
        <w:rPr>
          <w:sz w:val="28"/>
          <w:szCs w:val="28"/>
        </w:rPr>
        <w:t>2) об уполномоченном органе и о реквизитах решения о проведении аукциона;</w:t>
      </w:r>
    </w:p>
    <w:p w:rsidR="00071DF6" w:rsidRPr="0016773E" w:rsidRDefault="00071DF6" w:rsidP="00071DF6">
      <w:pPr>
        <w:widowControl w:val="0"/>
        <w:autoSpaceDE w:val="0"/>
        <w:autoSpaceDN w:val="0"/>
        <w:adjustRightInd w:val="0"/>
        <w:jc w:val="both"/>
        <w:outlineLvl w:val="1"/>
        <w:rPr>
          <w:sz w:val="28"/>
          <w:szCs w:val="28"/>
        </w:rPr>
      </w:pPr>
      <w:r w:rsidRPr="0016773E">
        <w:rPr>
          <w:sz w:val="28"/>
          <w:szCs w:val="28"/>
        </w:rPr>
        <w:t>3) о месте, дате, времени и порядке проведения аукциона;</w:t>
      </w:r>
    </w:p>
    <w:p w:rsidR="00071DF6" w:rsidRPr="0016773E" w:rsidRDefault="00071DF6" w:rsidP="00071DF6">
      <w:pPr>
        <w:widowControl w:val="0"/>
        <w:autoSpaceDE w:val="0"/>
        <w:autoSpaceDN w:val="0"/>
        <w:adjustRightInd w:val="0"/>
        <w:jc w:val="both"/>
        <w:outlineLvl w:val="1"/>
        <w:rPr>
          <w:sz w:val="28"/>
          <w:szCs w:val="28"/>
        </w:rPr>
      </w:pPr>
      <w:r w:rsidRPr="0016773E">
        <w:rPr>
          <w:sz w:val="28"/>
          <w:szCs w:val="28"/>
        </w:rPr>
        <w:t>4) о предмете аукциона (в том числе о</w:t>
      </w:r>
      <w:r>
        <w:rPr>
          <w:sz w:val="28"/>
          <w:szCs w:val="28"/>
        </w:rPr>
        <w:t>б адресе(</w:t>
      </w:r>
      <w:r w:rsidRPr="0016773E">
        <w:rPr>
          <w:sz w:val="28"/>
          <w:szCs w:val="28"/>
        </w:rPr>
        <w:t>местоположении</w:t>
      </w:r>
      <w:r>
        <w:rPr>
          <w:sz w:val="28"/>
          <w:szCs w:val="28"/>
        </w:rPr>
        <w:t>) размещения нестационарного торгового объекта)</w:t>
      </w:r>
      <w:r w:rsidRPr="0016773E">
        <w:rPr>
          <w:sz w:val="28"/>
          <w:szCs w:val="28"/>
        </w:rPr>
        <w:t>;</w:t>
      </w:r>
    </w:p>
    <w:p w:rsidR="00071DF6" w:rsidRPr="0016773E" w:rsidRDefault="00071DF6" w:rsidP="00071DF6">
      <w:pPr>
        <w:widowControl w:val="0"/>
        <w:autoSpaceDE w:val="0"/>
        <w:autoSpaceDN w:val="0"/>
        <w:adjustRightInd w:val="0"/>
        <w:jc w:val="both"/>
        <w:outlineLvl w:val="1"/>
        <w:rPr>
          <w:sz w:val="28"/>
          <w:szCs w:val="28"/>
        </w:rPr>
      </w:pPr>
      <w:r w:rsidRPr="0016773E">
        <w:rPr>
          <w:sz w:val="28"/>
          <w:szCs w:val="28"/>
        </w:rPr>
        <w:t>5) о начальной цене предмета аукциона;</w:t>
      </w:r>
    </w:p>
    <w:p w:rsidR="00071DF6" w:rsidRPr="0016773E" w:rsidRDefault="00071DF6" w:rsidP="00071DF6">
      <w:pPr>
        <w:widowControl w:val="0"/>
        <w:autoSpaceDE w:val="0"/>
        <w:autoSpaceDN w:val="0"/>
        <w:adjustRightInd w:val="0"/>
        <w:jc w:val="both"/>
        <w:outlineLvl w:val="1"/>
        <w:rPr>
          <w:sz w:val="28"/>
          <w:szCs w:val="28"/>
        </w:rPr>
      </w:pPr>
      <w:r w:rsidRPr="0016773E">
        <w:rPr>
          <w:sz w:val="28"/>
          <w:szCs w:val="28"/>
        </w:rPr>
        <w:t>6) о "шаге аукциона";</w:t>
      </w:r>
    </w:p>
    <w:p w:rsidR="00071DF6" w:rsidRPr="0016773E" w:rsidRDefault="00071DF6" w:rsidP="00071DF6">
      <w:pPr>
        <w:widowControl w:val="0"/>
        <w:autoSpaceDE w:val="0"/>
        <w:autoSpaceDN w:val="0"/>
        <w:adjustRightInd w:val="0"/>
        <w:jc w:val="both"/>
        <w:outlineLvl w:val="1"/>
        <w:rPr>
          <w:sz w:val="28"/>
          <w:szCs w:val="28"/>
        </w:rPr>
      </w:pPr>
      <w:r w:rsidRPr="0016773E">
        <w:rPr>
          <w:sz w:val="28"/>
          <w:szCs w:val="28"/>
        </w:rPr>
        <w:t xml:space="preserve">7) о форме заявки на участие в аукционе, порядке ее приема, об адресе места ее приема, о дате и времени начала и окончания приема заявок на участие в </w:t>
      </w:r>
      <w:r w:rsidRPr="0016773E">
        <w:rPr>
          <w:sz w:val="28"/>
          <w:szCs w:val="28"/>
        </w:rPr>
        <w:lastRenderedPageBreak/>
        <w:t>аукционе;</w:t>
      </w:r>
    </w:p>
    <w:p w:rsidR="00071DF6" w:rsidRPr="0016773E" w:rsidRDefault="00071DF6" w:rsidP="00071DF6">
      <w:pPr>
        <w:widowControl w:val="0"/>
        <w:autoSpaceDE w:val="0"/>
        <w:autoSpaceDN w:val="0"/>
        <w:adjustRightInd w:val="0"/>
        <w:jc w:val="both"/>
        <w:outlineLvl w:val="1"/>
        <w:rPr>
          <w:sz w:val="28"/>
          <w:szCs w:val="28"/>
        </w:rPr>
      </w:pPr>
      <w:r w:rsidRPr="0016773E">
        <w:rPr>
          <w:sz w:val="28"/>
          <w:szCs w:val="28"/>
        </w:rPr>
        <w:t>8) о размере задатка, порядке его внесения участниками аукциона и возврата им задатка, банковских реквизитах счета для перечисления задатка;</w:t>
      </w:r>
    </w:p>
    <w:p w:rsidR="00071DF6" w:rsidRPr="0016773E" w:rsidRDefault="00071DF6" w:rsidP="00071DF6">
      <w:pPr>
        <w:widowControl w:val="0"/>
        <w:autoSpaceDE w:val="0"/>
        <w:autoSpaceDN w:val="0"/>
        <w:adjustRightInd w:val="0"/>
        <w:jc w:val="both"/>
        <w:outlineLvl w:val="1"/>
        <w:rPr>
          <w:sz w:val="28"/>
          <w:szCs w:val="28"/>
        </w:rPr>
      </w:pPr>
      <w:r>
        <w:rPr>
          <w:sz w:val="28"/>
          <w:szCs w:val="28"/>
        </w:rPr>
        <w:t xml:space="preserve">     5</w:t>
      </w:r>
      <w:r w:rsidRPr="0016773E">
        <w:rPr>
          <w:sz w:val="28"/>
          <w:szCs w:val="28"/>
        </w:rPr>
        <w:t>.</w:t>
      </w:r>
      <w:r>
        <w:rPr>
          <w:sz w:val="28"/>
          <w:szCs w:val="28"/>
        </w:rPr>
        <w:t>9</w:t>
      </w:r>
      <w:r w:rsidRPr="0016773E">
        <w:rPr>
          <w:sz w:val="28"/>
          <w:szCs w:val="28"/>
        </w:rPr>
        <w:t xml:space="preserve">. Обязательным приложением к размещенному на официальном сайте извещению о проведении аукциона является проект договора </w:t>
      </w:r>
      <w:r>
        <w:rPr>
          <w:sz w:val="28"/>
          <w:szCs w:val="28"/>
        </w:rPr>
        <w:t>о размещении нестационарного торгового объекта согласно приложению №1.</w:t>
      </w:r>
    </w:p>
    <w:p w:rsidR="00071DF6" w:rsidRPr="00EF0CC9" w:rsidRDefault="00071DF6" w:rsidP="00071DF6">
      <w:pPr>
        <w:widowControl w:val="0"/>
        <w:autoSpaceDE w:val="0"/>
        <w:autoSpaceDN w:val="0"/>
        <w:adjustRightInd w:val="0"/>
        <w:jc w:val="both"/>
        <w:outlineLvl w:val="1"/>
        <w:rPr>
          <w:sz w:val="28"/>
          <w:szCs w:val="28"/>
        </w:rPr>
      </w:pPr>
      <w:r w:rsidRPr="00EF0CC9">
        <w:rPr>
          <w:sz w:val="28"/>
          <w:szCs w:val="28"/>
        </w:rPr>
        <w:t>5.10. Для участия в аукционе заявители представляют   в установленный в извещении о проведении аукциона срок следующие документы:</w:t>
      </w:r>
    </w:p>
    <w:p w:rsidR="00071DF6" w:rsidRPr="00EF0CC9" w:rsidRDefault="00071DF6" w:rsidP="00071DF6">
      <w:pPr>
        <w:widowControl w:val="0"/>
        <w:autoSpaceDE w:val="0"/>
        <w:autoSpaceDN w:val="0"/>
        <w:adjustRightInd w:val="0"/>
        <w:jc w:val="both"/>
        <w:outlineLvl w:val="1"/>
        <w:rPr>
          <w:sz w:val="28"/>
          <w:szCs w:val="28"/>
        </w:rPr>
      </w:pPr>
      <w:r w:rsidRPr="00EF0CC9">
        <w:rPr>
          <w:sz w:val="28"/>
          <w:szCs w:val="28"/>
        </w:rPr>
        <w:t>1) заявка на участие в аукционе по форме согласно приложению №2   с указанием банковских реквизитов счета для возврата задатка;</w:t>
      </w:r>
    </w:p>
    <w:p w:rsidR="00071DF6" w:rsidRPr="00EF0CC9" w:rsidRDefault="00071DF6" w:rsidP="00071DF6">
      <w:pPr>
        <w:widowControl w:val="0"/>
        <w:autoSpaceDE w:val="0"/>
        <w:autoSpaceDN w:val="0"/>
        <w:adjustRightInd w:val="0"/>
        <w:jc w:val="both"/>
        <w:outlineLvl w:val="1"/>
        <w:rPr>
          <w:sz w:val="28"/>
          <w:szCs w:val="28"/>
          <w:u w:val="single"/>
        </w:rPr>
      </w:pPr>
      <w:r w:rsidRPr="00EF0CC9">
        <w:rPr>
          <w:sz w:val="28"/>
          <w:szCs w:val="28"/>
        </w:rPr>
        <w:t xml:space="preserve">2) </w:t>
      </w:r>
      <w:r w:rsidRPr="00EF0CC9">
        <w:rPr>
          <w:sz w:val="28"/>
          <w:szCs w:val="28"/>
          <w:u w:val="single"/>
        </w:rPr>
        <w:t>для юридических лиц:</w:t>
      </w:r>
    </w:p>
    <w:p w:rsidR="00071DF6" w:rsidRPr="00EF0CC9" w:rsidRDefault="00071DF6" w:rsidP="00071DF6">
      <w:pPr>
        <w:pStyle w:val="a7"/>
        <w:widowControl w:val="0"/>
        <w:numPr>
          <w:ilvl w:val="0"/>
          <w:numId w:val="7"/>
        </w:numPr>
        <w:autoSpaceDE w:val="0"/>
        <w:autoSpaceDN w:val="0"/>
        <w:adjustRightInd w:val="0"/>
        <w:spacing w:after="0" w:line="240" w:lineRule="auto"/>
        <w:jc w:val="both"/>
        <w:outlineLvl w:val="1"/>
        <w:rPr>
          <w:rFonts w:ascii="Times New Roman" w:hAnsi="Times New Roman" w:cs="Times New Roman"/>
          <w:sz w:val="28"/>
          <w:szCs w:val="28"/>
        </w:rPr>
      </w:pPr>
      <w:r w:rsidRPr="00EF0CC9">
        <w:rPr>
          <w:rFonts w:ascii="Times New Roman" w:hAnsi="Times New Roman" w:cs="Times New Roman"/>
          <w:sz w:val="28"/>
          <w:szCs w:val="28"/>
        </w:rPr>
        <w:t>Копии учредительных документов и свидетельства о государственной регистрации юридического лица;</w:t>
      </w:r>
    </w:p>
    <w:p w:rsidR="00071DF6" w:rsidRPr="00EF0CC9" w:rsidRDefault="00071DF6" w:rsidP="00071DF6">
      <w:pPr>
        <w:pStyle w:val="a7"/>
        <w:widowControl w:val="0"/>
        <w:numPr>
          <w:ilvl w:val="0"/>
          <w:numId w:val="7"/>
        </w:numPr>
        <w:autoSpaceDE w:val="0"/>
        <w:autoSpaceDN w:val="0"/>
        <w:adjustRightInd w:val="0"/>
        <w:spacing w:after="0" w:line="240" w:lineRule="auto"/>
        <w:jc w:val="both"/>
        <w:outlineLvl w:val="1"/>
        <w:rPr>
          <w:rFonts w:ascii="Times New Roman" w:hAnsi="Times New Roman" w:cs="Times New Roman"/>
          <w:sz w:val="28"/>
          <w:szCs w:val="28"/>
        </w:rPr>
      </w:pPr>
      <w:r w:rsidRPr="00EF0CC9">
        <w:rPr>
          <w:rFonts w:ascii="Times New Roman" w:hAnsi="Times New Roman" w:cs="Times New Roman"/>
          <w:sz w:val="28"/>
          <w:szCs w:val="28"/>
        </w:rPr>
        <w:t>Документ, подтверждающий полномочия лица на представление заявки и заключение договора на размещение, с предъявлением документа, удостоверяющего личность;</w:t>
      </w:r>
    </w:p>
    <w:p w:rsidR="00071DF6" w:rsidRPr="00EF0CC9" w:rsidRDefault="00071DF6" w:rsidP="00071DF6">
      <w:pPr>
        <w:widowControl w:val="0"/>
        <w:autoSpaceDE w:val="0"/>
        <w:autoSpaceDN w:val="0"/>
        <w:adjustRightInd w:val="0"/>
        <w:jc w:val="both"/>
        <w:outlineLvl w:val="1"/>
        <w:rPr>
          <w:sz w:val="28"/>
          <w:szCs w:val="28"/>
          <w:u w:val="single"/>
        </w:rPr>
      </w:pPr>
      <w:r w:rsidRPr="00EF0CC9">
        <w:rPr>
          <w:sz w:val="28"/>
          <w:szCs w:val="28"/>
          <w:u w:val="single"/>
        </w:rPr>
        <w:t>для физических лиц, осуществляющих предпринимательскую деятельность:</w:t>
      </w:r>
    </w:p>
    <w:p w:rsidR="00071DF6" w:rsidRPr="00EF0CC9" w:rsidRDefault="00071DF6" w:rsidP="00071DF6">
      <w:pPr>
        <w:pStyle w:val="a7"/>
        <w:widowControl w:val="0"/>
        <w:numPr>
          <w:ilvl w:val="0"/>
          <w:numId w:val="8"/>
        </w:numPr>
        <w:autoSpaceDE w:val="0"/>
        <w:autoSpaceDN w:val="0"/>
        <w:adjustRightInd w:val="0"/>
        <w:spacing w:after="0" w:line="240" w:lineRule="auto"/>
        <w:jc w:val="both"/>
        <w:outlineLvl w:val="1"/>
        <w:rPr>
          <w:rFonts w:ascii="Times New Roman" w:hAnsi="Times New Roman" w:cs="Times New Roman"/>
          <w:sz w:val="28"/>
          <w:szCs w:val="28"/>
        </w:rPr>
      </w:pPr>
      <w:r w:rsidRPr="00EF0CC9">
        <w:rPr>
          <w:rFonts w:ascii="Times New Roman" w:hAnsi="Times New Roman" w:cs="Times New Roman"/>
          <w:sz w:val="28"/>
          <w:szCs w:val="28"/>
        </w:rPr>
        <w:t>Копия свидетельства о государственной регистрации физического лица в качестве индивидуального предпринимателя;</w:t>
      </w:r>
    </w:p>
    <w:p w:rsidR="00071DF6" w:rsidRPr="00EF0CC9" w:rsidRDefault="00071DF6" w:rsidP="00071DF6">
      <w:pPr>
        <w:pStyle w:val="a7"/>
        <w:widowControl w:val="0"/>
        <w:numPr>
          <w:ilvl w:val="0"/>
          <w:numId w:val="8"/>
        </w:numPr>
        <w:autoSpaceDE w:val="0"/>
        <w:autoSpaceDN w:val="0"/>
        <w:adjustRightInd w:val="0"/>
        <w:spacing w:after="0" w:line="240" w:lineRule="auto"/>
        <w:jc w:val="both"/>
        <w:outlineLvl w:val="1"/>
        <w:rPr>
          <w:rFonts w:ascii="Times New Roman" w:hAnsi="Times New Roman" w:cs="Times New Roman"/>
          <w:sz w:val="28"/>
          <w:szCs w:val="28"/>
        </w:rPr>
      </w:pPr>
      <w:r w:rsidRPr="00EF0CC9">
        <w:rPr>
          <w:rFonts w:ascii="Times New Roman" w:hAnsi="Times New Roman" w:cs="Times New Roman"/>
          <w:sz w:val="28"/>
          <w:szCs w:val="28"/>
        </w:rPr>
        <w:t>Копия свидетельства о постановке на налоговый учет;</w:t>
      </w:r>
    </w:p>
    <w:p w:rsidR="00071DF6" w:rsidRPr="00EF0CC9" w:rsidRDefault="00071DF6" w:rsidP="00071DF6">
      <w:pPr>
        <w:pStyle w:val="a7"/>
        <w:widowControl w:val="0"/>
        <w:numPr>
          <w:ilvl w:val="0"/>
          <w:numId w:val="8"/>
        </w:numPr>
        <w:autoSpaceDE w:val="0"/>
        <w:autoSpaceDN w:val="0"/>
        <w:adjustRightInd w:val="0"/>
        <w:spacing w:after="0" w:line="240" w:lineRule="auto"/>
        <w:jc w:val="both"/>
        <w:outlineLvl w:val="1"/>
        <w:rPr>
          <w:rFonts w:ascii="Times New Roman" w:hAnsi="Times New Roman" w:cs="Times New Roman"/>
          <w:sz w:val="28"/>
          <w:szCs w:val="28"/>
        </w:rPr>
      </w:pPr>
      <w:r w:rsidRPr="00EF0CC9">
        <w:rPr>
          <w:rFonts w:ascii="Times New Roman" w:hAnsi="Times New Roman" w:cs="Times New Roman"/>
          <w:sz w:val="28"/>
          <w:szCs w:val="28"/>
        </w:rPr>
        <w:t>Копия общегражданского паспорта Российской Федерации;</w:t>
      </w:r>
    </w:p>
    <w:p w:rsidR="00071DF6" w:rsidRPr="00EF0CC9" w:rsidRDefault="00071DF6" w:rsidP="00071DF6">
      <w:pPr>
        <w:pStyle w:val="a7"/>
        <w:widowControl w:val="0"/>
        <w:numPr>
          <w:ilvl w:val="0"/>
          <w:numId w:val="8"/>
        </w:numPr>
        <w:autoSpaceDE w:val="0"/>
        <w:autoSpaceDN w:val="0"/>
        <w:adjustRightInd w:val="0"/>
        <w:spacing w:after="0" w:line="240" w:lineRule="auto"/>
        <w:jc w:val="both"/>
        <w:outlineLvl w:val="1"/>
        <w:rPr>
          <w:rFonts w:ascii="Times New Roman" w:hAnsi="Times New Roman" w:cs="Times New Roman"/>
          <w:sz w:val="28"/>
          <w:szCs w:val="28"/>
        </w:rPr>
      </w:pPr>
      <w:r w:rsidRPr="00EF0CC9">
        <w:rPr>
          <w:rFonts w:ascii="Times New Roman" w:hAnsi="Times New Roman" w:cs="Times New Roman"/>
          <w:sz w:val="28"/>
          <w:szCs w:val="28"/>
        </w:rPr>
        <w:t>Документ, подтверждающий полномочия лица на представление заявки и заключение договора на размещение, с предъявлением документа, удостоверяющего личность;</w:t>
      </w:r>
    </w:p>
    <w:p w:rsidR="00071DF6" w:rsidRPr="00EF0CC9" w:rsidRDefault="00071DF6" w:rsidP="00071DF6">
      <w:pPr>
        <w:widowControl w:val="0"/>
        <w:autoSpaceDE w:val="0"/>
        <w:autoSpaceDN w:val="0"/>
        <w:adjustRightInd w:val="0"/>
        <w:jc w:val="both"/>
        <w:outlineLvl w:val="1"/>
        <w:rPr>
          <w:sz w:val="28"/>
          <w:szCs w:val="28"/>
        </w:rPr>
      </w:pPr>
      <w:r w:rsidRPr="00EF0CC9">
        <w:rPr>
          <w:sz w:val="28"/>
          <w:szCs w:val="28"/>
        </w:rPr>
        <w:t>3) документы, подтверждающие внесение задатка.</w:t>
      </w:r>
    </w:p>
    <w:p w:rsidR="00071DF6" w:rsidRPr="00EF0CC9" w:rsidRDefault="00071DF6" w:rsidP="00071DF6">
      <w:pPr>
        <w:widowControl w:val="0"/>
        <w:autoSpaceDE w:val="0"/>
        <w:autoSpaceDN w:val="0"/>
        <w:adjustRightInd w:val="0"/>
        <w:jc w:val="both"/>
        <w:outlineLvl w:val="1"/>
        <w:rPr>
          <w:sz w:val="28"/>
          <w:szCs w:val="28"/>
        </w:rPr>
      </w:pPr>
      <w:r w:rsidRPr="00EF0CC9">
        <w:rPr>
          <w:sz w:val="28"/>
          <w:szCs w:val="28"/>
        </w:rPr>
        <w:t>5.11. Представление документов, подтверждающих внесение задатка, признается заключением соглашения о задатке.</w:t>
      </w:r>
    </w:p>
    <w:p w:rsidR="00071DF6" w:rsidRPr="00EF0CC9" w:rsidRDefault="00071DF6" w:rsidP="00071DF6">
      <w:pPr>
        <w:widowControl w:val="0"/>
        <w:autoSpaceDE w:val="0"/>
        <w:autoSpaceDN w:val="0"/>
        <w:adjustRightInd w:val="0"/>
        <w:jc w:val="both"/>
        <w:outlineLvl w:val="1"/>
        <w:rPr>
          <w:sz w:val="28"/>
          <w:szCs w:val="28"/>
        </w:rPr>
      </w:pPr>
      <w:r w:rsidRPr="00EF0CC9">
        <w:rPr>
          <w:sz w:val="28"/>
          <w:szCs w:val="28"/>
        </w:rPr>
        <w:t>5.12. Аукционист не вправе требовать представление иных документов, за исключением документов, указанных в пункте 5.10 настоящего Положения. Аукционист в отношении заявителей - юридических лиц и индивидуальных предпринимателей запрашивает сведения, подтверждающие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w:t>
      </w:r>
    </w:p>
    <w:p w:rsidR="00071DF6" w:rsidRPr="00EF0CC9" w:rsidRDefault="00071DF6" w:rsidP="00071DF6">
      <w:pPr>
        <w:widowControl w:val="0"/>
        <w:autoSpaceDE w:val="0"/>
        <w:autoSpaceDN w:val="0"/>
        <w:adjustRightInd w:val="0"/>
        <w:jc w:val="both"/>
        <w:outlineLvl w:val="1"/>
        <w:rPr>
          <w:sz w:val="28"/>
          <w:szCs w:val="28"/>
        </w:rPr>
      </w:pPr>
      <w:r w:rsidRPr="00EF0CC9">
        <w:rPr>
          <w:sz w:val="28"/>
          <w:szCs w:val="28"/>
        </w:rPr>
        <w:t xml:space="preserve">5.13. Заявка   составляется в 2 экземплярах, один из которых остается у аукциониста, другой - у претендента.  Заявка с прилагаемыми к ней документами регистрируются аукционистом в журнале приема заявок   с присвоением каждой заявке номера и с указанием даты и времени подачи документов.  </w:t>
      </w:r>
    </w:p>
    <w:p w:rsidR="00071DF6" w:rsidRPr="00EF0CC9" w:rsidRDefault="00071DF6" w:rsidP="00071DF6">
      <w:pPr>
        <w:widowControl w:val="0"/>
        <w:autoSpaceDE w:val="0"/>
        <w:autoSpaceDN w:val="0"/>
        <w:adjustRightInd w:val="0"/>
        <w:jc w:val="both"/>
        <w:outlineLvl w:val="1"/>
        <w:rPr>
          <w:sz w:val="28"/>
          <w:szCs w:val="28"/>
        </w:rPr>
      </w:pPr>
      <w:r w:rsidRPr="00EF0CC9">
        <w:rPr>
          <w:sz w:val="28"/>
          <w:szCs w:val="28"/>
        </w:rPr>
        <w:t xml:space="preserve">5.14. Прием документов прекращается за пять дней до дня проведения аукциона.   </w:t>
      </w:r>
    </w:p>
    <w:p w:rsidR="00071DF6" w:rsidRPr="00EF0CC9" w:rsidRDefault="00071DF6" w:rsidP="00071DF6">
      <w:pPr>
        <w:widowControl w:val="0"/>
        <w:autoSpaceDE w:val="0"/>
        <w:autoSpaceDN w:val="0"/>
        <w:adjustRightInd w:val="0"/>
        <w:jc w:val="both"/>
        <w:outlineLvl w:val="1"/>
        <w:rPr>
          <w:sz w:val="28"/>
          <w:szCs w:val="28"/>
        </w:rPr>
      </w:pPr>
      <w:r w:rsidRPr="00EF0CC9">
        <w:rPr>
          <w:sz w:val="28"/>
          <w:szCs w:val="28"/>
        </w:rPr>
        <w:t>5.15. Один заявитель вправе подать только одну заявку на участие в аукционе.</w:t>
      </w:r>
    </w:p>
    <w:p w:rsidR="00071DF6" w:rsidRPr="00EF0CC9" w:rsidRDefault="00071DF6" w:rsidP="00071DF6">
      <w:pPr>
        <w:widowControl w:val="0"/>
        <w:autoSpaceDE w:val="0"/>
        <w:autoSpaceDN w:val="0"/>
        <w:adjustRightInd w:val="0"/>
        <w:jc w:val="both"/>
        <w:outlineLvl w:val="1"/>
        <w:rPr>
          <w:sz w:val="28"/>
          <w:szCs w:val="28"/>
        </w:rPr>
      </w:pPr>
      <w:r w:rsidRPr="00EF0CC9">
        <w:rPr>
          <w:sz w:val="28"/>
          <w:szCs w:val="28"/>
        </w:rPr>
        <w:t>5.16. Заявка на участие в аукционе, поступившая по истечении срока приема заявок, возвращается заявителю в день ее поступления.</w:t>
      </w:r>
    </w:p>
    <w:p w:rsidR="00071DF6" w:rsidRPr="00EF0CC9" w:rsidRDefault="00071DF6" w:rsidP="00071DF6">
      <w:pPr>
        <w:widowControl w:val="0"/>
        <w:autoSpaceDE w:val="0"/>
        <w:autoSpaceDN w:val="0"/>
        <w:adjustRightInd w:val="0"/>
        <w:jc w:val="both"/>
        <w:outlineLvl w:val="1"/>
        <w:rPr>
          <w:sz w:val="28"/>
          <w:szCs w:val="28"/>
        </w:rPr>
      </w:pPr>
      <w:r w:rsidRPr="00EF0CC9">
        <w:rPr>
          <w:sz w:val="28"/>
          <w:szCs w:val="28"/>
        </w:rPr>
        <w:lastRenderedPageBreak/>
        <w:t>5.17. Заявитель имеет право отозвать принятую аукционистом заявку на участие в аукционе до дня окончания срока приема заявок, уведомив об этом в письменной форме Администрацию. Администрация обязана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071DF6" w:rsidRPr="00EF0CC9" w:rsidRDefault="00071DF6" w:rsidP="00071DF6">
      <w:pPr>
        <w:widowControl w:val="0"/>
        <w:autoSpaceDE w:val="0"/>
        <w:autoSpaceDN w:val="0"/>
        <w:adjustRightInd w:val="0"/>
        <w:jc w:val="both"/>
        <w:outlineLvl w:val="1"/>
        <w:rPr>
          <w:sz w:val="28"/>
          <w:szCs w:val="28"/>
        </w:rPr>
      </w:pPr>
      <w:r w:rsidRPr="00EF0CC9">
        <w:rPr>
          <w:sz w:val="28"/>
          <w:szCs w:val="28"/>
        </w:rPr>
        <w:t>5.18. Заявитель не допускается к участию в аукционе в следующих случаях:</w:t>
      </w:r>
    </w:p>
    <w:p w:rsidR="00071DF6" w:rsidRPr="00EF0CC9" w:rsidRDefault="00071DF6" w:rsidP="00071DF6">
      <w:pPr>
        <w:widowControl w:val="0"/>
        <w:autoSpaceDE w:val="0"/>
        <w:autoSpaceDN w:val="0"/>
        <w:adjustRightInd w:val="0"/>
        <w:jc w:val="both"/>
        <w:outlineLvl w:val="1"/>
        <w:rPr>
          <w:sz w:val="28"/>
          <w:szCs w:val="28"/>
        </w:rPr>
      </w:pPr>
      <w:r w:rsidRPr="00EF0CC9">
        <w:rPr>
          <w:sz w:val="28"/>
          <w:szCs w:val="28"/>
        </w:rPr>
        <w:t>1) непредставление необходимых для участия в аукционе документов или представление недостоверных сведений;</w:t>
      </w:r>
    </w:p>
    <w:p w:rsidR="00071DF6" w:rsidRPr="00EF0CC9" w:rsidRDefault="00071DF6" w:rsidP="00071DF6">
      <w:pPr>
        <w:widowControl w:val="0"/>
        <w:autoSpaceDE w:val="0"/>
        <w:autoSpaceDN w:val="0"/>
        <w:adjustRightInd w:val="0"/>
        <w:jc w:val="both"/>
        <w:outlineLvl w:val="1"/>
        <w:rPr>
          <w:sz w:val="28"/>
          <w:szCs w:val="28"/>
        </w:rPr>
      </w:pPr>
      <w:r w:rsidRPr="00EF0CC9">
        <w:rPr>
          <w:sz w:val="28"/>
          <w:szCs w:val="28"/>
        </w:rPr>
        <w:t xml:space="preserve">2) непоступление задатка на дату рассмотрения заявок на участие в аукционе. </w:t>
      </w:r>
    </w:p>
    <w:p w:rsidR="00071DF6" w:rsidRPr="00EF0CC9" w:rsidRDefault="00071DF6" w:rsidP="00071DF6">
      <w:pPr>
        <w:widowControl w:val="0"/>
        <w:autoSpaceDE w:val="0"/>
        <w:autoSpaceDN w:val="0"/>
        <w:adjustRightInd w:val="0"/>
        <w:jc w:val="both"/>
        <w:outlineLvl w:val="1"/>
        <w:rPr>
          <w:sz w:val="28"/>
          <w:szCs w:val="28"/>
        </w:rPr>
      </w:pPr>
      <w:r w:rsidRPr="00EF0CC9">
        <w:rPr>
          <w:sz w:val="28"/>
          <w:szCs w:val="28"/>
        </w:rPr>
        <w:t xml:space="preserve">5.19. На следующий день после прекращения приема документов на участие в аукционе, Комиссия рассматривает заявки и документы претендентов, устанавливает факт поступления от претендентов задатков на основании выписки (выписок) с соответствующего счета (счетов). По результатам рассмотрения заявок Комиссия принимает решение о признании претендентов участниками аукциона или об отказе в допуске претендентов к участию в аукционе, которое оформляется протоколом. Протокол рассмотрения заявок на участие в аукционе должен содержать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w:t>
      </w:r>
    </w:p>
    <w:p w:rsidR="00071DF6" w:rsidRPr="00EF0CC9" w:rsidRDefault="00071DF6" w:rsidP="00071DF6">
      <w:pPr>
        <w:widowControl w:val="0"/>
        <w:autoSpaceDE w:val="0"/>
        <w:autoSpaceDN w:val="0"/>
        <w:adjustRightInd w:val="0"/>
        <w:jc w:val="both"/>
        <w:outlineLvl w:val="1"/>
        <w:rPr>
          <w:sz w:val="28"/>
          <w:szCs w:val="28"/>
        </w:rPr>
      </w:pPr>
      <w:r w:rsidRPr="00EF0CC9">
        <w:rPr>
          <w:sz w:val="28"/>
          <w:szCs w:val="28"/>
        </w:rPr>
        <w:t>Заявитель, признанный участником аукциона, становится участником аукциона с даты подписания Комиссией протокола рассмотрения заявок. Протокол рассмотрения заявок на участие в аукционе подписывается Комиссией не позднее чем в течение одного дня со дня их рассмотрения и размещается на официальном сайте не позднее, чем на следующий день после дня подписания протокола.</w:t>
      </w:r>
    </w:p>
    <w:p w:rsidR="00071DF6" w:rsidRPr="00EF0CC9" w:rsidRDefault="00071DF6" w:rsidP="00071DF6">
      <w:pPr>
        <w:widowControl w:val="0"/>
        <w:autoSpaceDE w:val="0"/>
        <w:autoSpaceDN w:val="0"/>
        <w:adjustRightInd w:val="0"/>
        <w:jc w:val="both"/>
        <w:outlineLvl w:val="1"/>
        <w:rPr>
          <w:sz w:val="28"/>
          <w:szCs w:val="28"/>
        </w:rPr>
      </w:pPr>
      <w:r w:rsidRPr="00EF0CC9">
        <w:rPr>
          <w:sz w:val="28"/>
          <w:szCs w:val="28"/>
        </w:rPr>
        <w:t>5.20. Заявителям, признанным участниками аукциона, и заявителям, не допущенным к участию в аукционе, аукционист направляет уведомления о принятых в отношении них решениях не позднее дня, следующего после дня подписания протокола, указанного в пункте 5.19 настоящего Положения.</w:t>
      </w:r>
    </w:p>
    <w:p w:rsidR="00071DF6" w:rsidRPr="00EF0CC9" w:rsidRDefault="00071DF6" w:rsidP="00071DF6">
      <w:pPr>
        <w:widowControl w:val="0"/>
        <w:autoSpaceDE w:val="0"/>
        <w:autoSpaceDN w:val="0"/>
        <w:adjustRightInd w:val="0"/>
        <w:jc w:val="both"/>
        <w:outlineLvl w:val="1"/>
        <w:rPr>
          <w:sz w:val="28"/>
          <w:szCs w:val="28"/>
        </w:rPr>
      </w:pPr>
      <w:r w:rsidRPr="00EF0CC9">
        <w:rPr>
          <w:sz w:val="28"/>
          <w:szCs w:val="28"/>
        </w:rPr>
        <w:t>5.21. Администрация обязана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071DF6" w:rsidRPr="00EF0CC9" w:rsidRDefault="00071DF6" w:rsidP="00071DF6">
      <w:pPr>
        <w:widowControl w:val="0"/>
        <w:autoSpaceDE w:val="0"/>
        <w:autoSpaceDN w:val="0"/>
        <w:adjustRightInd w:val="0"/>
        <w:jc w:val="both"/>
        <w:outlineLvl w:val="1"/>
        <w:rPr>
          <w:sz w:val="28"/>
          <w:szCs w:val="28"/>
        </w:rPr>
      </w:pPr>
      <w:r w:rsidRPr="00EF0CC9">
        <w:rPr>
          <w:sz w:val="28"/>
          <w:szCs w:val="28"/>
        </w:rPr>
        <w:t>5.22. 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071DF6" w:rsidRPr="00EF0CC9" w:rsidRDefault="00071DF6" w:rsidP="00071DF6">
      <w:pPr>
        <w:widowControl w:val="0"/>
        <w:autoSpaceDE w:val="0"/>
        <w:autoSpaceDN w:val="0"/>
        <w:adjustRightInd w:val="0"/>
        <w:jc w:val="both"/>
        <w:outlineLvl w:val="1"/>
        <w:rPr>
          <w:sz w:val="28"/>
          <w:szCs w:val="28"/>
        </w:rPr>
      </w:pPr>
      <w:r w:rsidRPr="00EF0CC9">
        <w:rPr>
          <w:sz w:val="28"/>
          <w:szCs w:val="28"/>
        </w:rPr>
        <w:t xml:space="preserve">5.23. В случае, если аукцион признан несостоявшимся и только один заявитель признан участником аукциона, Администрация в течение десяти дней со дня подписания протокола, указанного в пункте 5.19 настоящего Положения, обязана направить заявителю три экземпляра подписанного проекта </w:t>
      </w:r>
      <w:r>
        <w:rPr>
          <w:sz w:val="28"/>
          <w:szCs w:val="28"/>
        </w:rPr>
        <w:t>Д</w:t>
      </w:r>
      <w:r w:rsidRPr="00EF0CC9">
        <w:rPr>
          <w:sz w:val="28"/>
          <w:szCs w:val="28"/>
        </w:rPr>
        <w:t>оговора. При этом  размер ежегодной платы за размещение  определяется в размере, равном начальной цене предмета аукциона.</w:t>
      </w:r>
    </w:p>
    <w:p w:rsidR="00071DF6" w:rsidRPr="00EF0CC9" w:rsidRDefault="00071DF6" w:rsidP="00071DF6">
      <w:pPr>
        <w:widowControl w:val="0"/>
        <w:autoSpaceDE w:val="0"/>
        <w:autoSpaceDN w:val="0"/>
        <w:adjustRightInd w:val="0"/>
        <w:jc w:val="both"/>
        <w:outlineLvl w:val="1"/>
        <w:rPr>
          <w:sz w:val="28"/>
          <w:szCs w:val="28"/>
        </w:rPr>
      </w:pPr>
      <w:r w:rsidRPr="00EF0CC9">
        <w:rPr>
          <w:sz w:val="28"/>
          <w:szCs w:val="28"/>
        </w:rPr>
        <w:t xml:space="preserve">5.24. В случае, если по окончании срока подачи заявок на участие в аукционе </w:t>
      </w:r>
      <w:r w:rsidRPr="00EF0CC9">
        <w:rPr>
          <w:sz w:val="28"/>
          <w:szCs w:val="28"/>
        </w:rPr>
        <w:lastRenderedPageBreak/>
        <w:t xml:space="preserve">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Администрация в течение десяти дней со дня рассмотрения указанной заявки обязана направить заявителю три экземпляра подписанного проекта </w:t>
      </w:r>
      <w:r>
        <w:rPr>
          <w:sz w:val="28"/>
          <w:szCs w:val="28"/>
        </w:rPr>
        <w:t>Договора</w:t>
      </w:r>
      <w:r w:rsidRPr="00EF0CC9">
        <w:rPr>
          <w:sz w:val="28"/>
          <w:szCs w:val="28"/>
        </w:rPr>
        <w:t>.  При этом   размер ежегодной платы за размещение    определяется в размере, равном начальной цене предмета аукциона.</w:t>
      </w:r>
    </w:p>
    <w:p w:rsidR="00071DF6" w:rsidRPr="00EF0CC9" w:rsidRDefault="00071DF6" w:rsidP="00071DF6">
      <w:pPr>
        <w:widowControl w:val="0"/>
        <w:autoSpaceDE w:val="0"/>
        <w:autoSpaceDN w:val="0"/>
        <w:adjustRightInd w:val="0"/>
        <w:jc w:val="both"/>
        <w:outlineLvl w:val="1"/>
        <w:rPr>
          <w:sz w:val="28"/>
          <w:szCs w:val="28"/>
        </w:rPr>
      </w:pPr>
      <w:r w:rsidRPr="00EF0CC9">
        <w:rPr>
          <w:sz w:val="28"/>
          <w:szCs w:val="28"/>
        </w:rPr>
        <w:t>5.25. Аукцион проводится в указанном в извещении о проведении аукциона месте, в соответствующие день и час, в следующем порядке:</w:t>
      </w:r>
    </w:p>
    <w:p w:rsidR="00071DF6" w:rsidRPr="00EF0CC9" w:rsidRDefault="00071DF6" w:rsidP="00071DF6">
      <w:pPr>
        <w:widowControl w:val="0"/>
        <w:autoSpaceDE w:val="0"/>
        <w:autoSpaceDN w:val="0"/>
        <w:adjustRightInd w:val="0"/>
        <w:jc w:val="both"/>
        <w:outlineLvl w:val="1"/>
        <w:rPr>
          <w:sz w:val="28"/>
          <w:szCs w:val="28"/>
        </w:rPr>
      </w:pPr>
      <w:r w:rsidRPr="00EF0CC9">
        <w:rPr>
          <w:sz w:val="28"/>
          <w:szCs w:val="28"/>
        </w:rPr>
        <w:t>1) аукцион ведет аукционист;</w:t>
      </w:r>
    </w:p>
    <w:p w:rsidR="00071DF6" w:rsidRPr="00EF0CC9" w:rsidRDefault="00071DF6" w:rsidP="00071DF6">
      <w:pPr>
        <w:widowControl w:val="0"/>
        <w:autoSpaceDE w:val="0"/>
        <w:autoSpaceDN w:val="0"/>
        <w:adjustRightInd w:val="0"/>
        <w:jc w:val="both"/>
        <w:outlineLvl w:val="1"/>
        <w:rPr>
          <w:sz w:val="28"/>
          <w:szCs w:val="28"/>
        </w:rPr>
      </w:pPr>
      <w:r w:rsidRPr="00EF0CC9">
        <w:rPr>
          <w:sz w:val="28"/>
          <w:szCs w:val="28"/>
        </w:rPr>
        <w:t>2) аукцион начинается с оглашения аукционистом наименования предмета торгов и  ежегодного размера  платы за размещение, "шага аукциона" и порядка проведения аукциона.</w:t>
      </w:r>
    </w:p>
    <w:p w:rsidR="00071DF6" w:rsidRPr="00EF0CC9" w:rsidRDefault="00071DF6" w:rsidP="00071DF6">
      <w:pPr>
        <w:widowControl w:val="0"/>
        <w:autoSpaceDE w:val="0"/>
        <w:autoSpaceDN w:val="0"/>
        <w:adjustRightInd w:val="0"/>
        <w:jc w:val="both"/>
        <w:outlineLvl w:val="1"/>
        <w:rPr>
          <w:sz w:val="28"/>
          <w:szCs w:val="28"/>
        </w:rPr>
      </w:pPr>
      <w:r w:rsidRPr="00EF0CC9">
        <w:rPr>
          <w:sz w:val="28"/>
          <w:szCs w:val="28"/>
        </w:rPr>
        <w:t>"Шаг аукциона" устанавливается в пределах трех процентов    начальной цены предмета аукциона   и не изменяется в течение всего аукциона;</w:t>
      </w:r>
    </w:p>
    <w:p w:rsidR="00071DF6" w:rsidRPr="00EF0CC9" w:rsidRDefault="00071DF6" w:rsidP="00071DF6">
      <w:pPr>
        <w:widowControl w:val="0"/>
        <w:autoSpaceDE w:val="0"/>
        <w:autoSpaceDN w:val="0"/>
        <w:adjustRightInd w:val="0"/>
        <w:jc w:val="both"/>
        <w:outlineLvl w:val="1"/>
        <w:rPr>
          <w:sz w:val="28"/>
          <w:szCs w:val="28"/>
        </w:rPr>
      </w:pPr>
      <w:r w:rsidRPr="00EF0CC9">
        <w:rPr>
          <w:sz w:val="28"/>
          <w:szCs w:val="28"/>
        </w:rPr>
        <w:t xml:space="preserve">3) участникам аукциона выдаются пронумерованные билеты, которые они поднимают после оглашения аукционистом начальной цены    предмета аукциона и каждой очередной цены предмета аукциона в случае, если готовы  заключить </w:t>
      </w:r>
      <w:r>
        <w:rPr>
          <w:sz w:val="28"/>
          <w:szCs w:val="28"/>
        </w:rPr>
        <w:t>Д</w:t>
      </w:r>
      <w:r w:rsidRPr="00EF0CC9">
        <w:rPr>
          <w:sz w:val="28"/>
          <w:szCs w:val="28"/>
        </w:rPr>
        <w:t>оговор в соответствии с этой ценой;</w:t>
      </w:r>
    </w:p>
    <w:p w:rsidR="00071DF6" w:rsidRPr="00EF0CC9" w:rsidRDefault="00071DF6" w:rsidP="00071DF6">
      <w:pPr>
        <w:widowControl w:val="0"/>
        <w:autoSpaceDE w:val="0"/>
        <w:autoSpaceDN w:val="0"/>
        <w:adjustRightInd w:val="0"/>
        <w:jc w:val="both"/>
        <w:outlineLvl w:val="1"/>
        <w:rPr>
          <w:sz w:val="28"/>
          <w:szCs w:val="28"/>
        </w:rPr>
      </w:pPr>
      <w:r w:rsidRPr="00EF0CC9">
        <w:rPr>
          <w:sz w:val="28"/>
          <w:szCs w:val="28"/>
        </w:rPr>
        <w:t>4) каждую последующую цену предмета аукциона аукционист назначает путем увеличения текущей цены   на "шаг аукциона". После объявления очередной цены предмета аукциона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следующую цену предмета аукциона всоответствии с "шагом аукциона";</w:t>
      </w:r>
    </w:p>
    <w:p w:rsidR="00071DF6" w:rsidRPr="00EF0CC9" w:rsidRDefault="00071DF6" w:rsidP="00071DF6">
      <w:pPr>
        <w:widowControl w:val="0"/>
        <w:autoSpaceDE w:val="0"/>
        <w:autoSpaceDN w:val="0"/>
        <w:adjustRightInd w:val="0"/>
        <w:jc w:val="both"/>
        <w:outlineLvl w:val="1"/>
        <w:rPr>
          <w:sz w:val="28"/>
          <w:szCs w:val="28"/>
        </w:rPr>
      </w:pPr>
      <w:r w:rsidRPr="00EF0CC9">
        <w:rPr>
          <w:sz w:val="28"/>
          <w:szCs w:val="28"/>
        </w:rPr>
        <w:t>5) при отсутствии участников аукциона, готовых заключить</w:t>
      </w:r>
      <w:r>
        <w:rPr>
          <w:sz w:val="28"/>
          <w:szCs w:val="28"/>
        </w:rPr>
        <w:t>Д</w:t>
      </w:r>
      <w:r w:rsidRPr="00EF0CC9">
        <w:rPr>
          <w:sz w:val="28"/>
          <w:szCs w:val="28"/>
        </w:rPr>
        <w:t>оговор  в соответствии с названной аукционистом ценой, аукционист повторяет эту цену  3 раза.</w:t>
      </w:r>
    </w:p>
    <w:p w:rsidR="00071DF6" w:rsidRPr="00EF0CC9" w:rsidRDefault="00071DF6" w:rsidP="00071DF6">
      <w:pPr>
        <w:widowControl w:val="0"/>
        <w:autoSpaceDE w:val="0"/>
        <w:autoSpaceDN w:val="0"/>
        <w:adjustRightInd w:val="0"/>
        <w:jc w:val="both"/>
        <w:outlineLvl w:val="1"/>
        <w:rPr>
          <w:sz w:val="28"/>
          <w:szCs w:val="28"/>
        </w:rPr>
      </w:pPr>
      <w:r w:rsidRPr="00EF0CC9">
        <w:rPr>
          <w:sz w:val="28"/>
          <w:szCs w:val="28"/>
        </w:rPr>
        <w:t>Если после троекратного объявления очередной цены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w:t>
      </w:r>
    </w:p>
    <w:p w:rsidR="00071DF6" w:rsidRPr="00EF0CC9" w:rsidRDefault="00071DF6" w:rsidP="00071DF6">
      <w:pPr>
        <w:widowControl w:val="0"/>
        <w:autoSpaceDE w:val="0"/>
        <w:autoSpaceDN w:val="0"/>
        <w:adjustRightInd w:val="0"/>
        <w:jc w:val="both"/>
        <w:outlineLvl w:val="1"/>
        <w:rPr>
          <w:sz w:val="28"/>
          <w:szCs w:val="28"/>
        </w:rPr>
      </w:pPr>
      <w:r w:rsidRPr="00EF0CC9">
        <w:rPr>
          <w:sz w:val="28"/>
          <w:szCs w:val="28"/>
        </w:rPr>
        <w:t xml:space="preserve">6) по завершении аукциона аукционист объявляет о продаже </w:t>
      </w:r>
      <w:r>
        <w:rPr>
          <w:sz w:val="28"/>
          <w:szCs w:val="28"/>
        </w:rPr>
        <w:t xml:space="preserve"> права на заключение Д</w:t>
      </w:r>
      <w:r w:rsidRPr="00EF0CC9">
        <w:rPr>
          <w:sz w:val="28"/>
          <w:szCs w:val="28"/>
        </w:rPr>
        <w:t>ого</w:t>
      </w:r>
      <w:r>
        <w:rPr>
          <w:sz w:val="28"/>
          <w:szCs w:val="28"/>
        </w:rPr>
        <w:t>вора</w:t>
      </w:r>
      <w:r w:rsidRPr="00EF0CC9">
        <w:rPr>
          <w:sz w:val="28"/>
          <w:szCs w:val="28"/>
        </w:rPr>
        <w:t>, называет  размер платы и номер билета победителя аукциона.</w:t>
      </w:r>
    </w:p>
    <w:p w:rsidR="00071DF6" w:rsidRPr="00EF0CC9" w:rsidRDefault="00071DF6" w:rsidP="00071DF6">
      <w:pPr>
        <w:widowControl w:val="0"/>
        <w:autoSpaceDE w:val="0"/>
        <w:autoSpaceDN w:val="0"/>
        <w:adjustRightInd w:val="0"/>
        <w:jc w:val="both"/>
        <w:outlineLvl w:val="1"/>
        <w:rPr>
          <w:sz w:val="28"/>
          <w:szCs w:val="28"/>
        </w:rPr>
      </w:pPr>
      <w:r w:rsidRPr="00EF0CC9">
        <w:rPr>
          <w:sz w:val="28"/>
          <w:szCs w:val="28"/>
        </w:rPr>
        <w:t>5.26. Результаты аукциона оформляются протоколом, который составляет аукционист. Протокол о результатах аукциона составляется в двух экземплярах, один из которых передается победителю аукциона, а второй остается у Администрации. В протоколе указываются:</w:t>
      </w:r>
    </w:p>
    <w:p w:rsidR="00071DF6" w:rsidRPr="00EF0CC9" w:rsidRDefault="00071DF6" w:rsidP="00071DF6">
      <w:pPr>
        <w:widowControl w:val="0"/>
        <w:autoSpaceDE w:val="0"/>
        <w:autoSpaceDN w:val="0"/>
        <w:adjustRightInd w:val="0"/>
        <w:jc w:val="both"/>
        <w:outlineLvl w:val="1"/>
        <w:rPr>
          <w:sz w:val="28"/>
          <w:szCs w:val="28"/>
        </w:rPr>
      </w:pPr>
      <w:r w:rsidRPr="00EF0CC9">
        <w:rPr>
          <w:sz w:val="28"/>
          <w:szCs w:val="28"/>
        </w:rPr>
        <w:t>1) сведения о месте, дате и времени проведения аукциона;</w:t>
      </w:r>
    </w:p>
    <w:p w:rsidR="00071DF6" w:rsidRPr="00EF0CC9" w:rsidRDefault="00071DF6" w:rsidP="00071DF6">
      <w:pPr>
        <w:widowControl w:val="0"/>
        <w:autoSpaceDE w:val="0"/>
        <w:autoSpaceDN w:val="0"/>
        <w:adjustRightInd w:val="0"/>
        <w:jc w:val="both"/>
        <w:outlineLvl w:val="1"/>
        <w:rPr>
          <w:sz w:val="28"/>
          <w:szCs w:val="28"/>
        </w:rPr>
      </w:pPr>
      <w:r w:rsidRPr="00EF0CC9">
        <w:rPr>
          <w:sz w:val="28"/>
          <w:szCs w:val="28"/>
        </w:rPr>
        <w:t>2) предмет аукциона, в том числе сведения об адресе(местоположении) размещения нестационарного торгового объекта;</w:t>
      </w:r>
    </w:p>
    <w:p w:rsidR="00071DF6" w:rsidRPr="00EF0CC9" w:rsidRDefault="00071DF6" w:rsidP="00071DF6">
      <w:pPr>
        <w:widowControl w:val="0"/>
        <w:autoSpaceDE w:val="0"/>
        <w:autoSpaceDN w:val="0"/>
        <w:adjustRightInd w:val="0"/>
        <w:jc w:val="both"/>
        <w:outlineLvl w:val="1"/>
        <w:rPr>
          <w:sz w:val="28"/>
          <w:szCs w:val="28"/>
        </w:rPr>
      </w:pPr>
      <w:r w:rsidRPr="00EF0CC9">
        <w:rPr>
          <w:sz w:val="28"/>
          <w:szCs w:val="28"/>
        </w:rPr>
        <w:t>3) сведения об участниках аукциона, о начальной цене предмета аукциона, последнем и предпоследнем предложениях о цене предмета аукциона;</w:t>
      </w:r>
    </w:p>
    <w:p w:rsidR="00071DF6" w:rsidRPr="00EF0CC9" w:rsidRDefault="00071DF6" w:rsidP="00071DF6">
      <w:pPr>
        <w:widowControl w:val="0"/>
        <w:autoSpaceDE w:val="0"/>
        <w:autoSpaceDN w:val="0"/>
        <w:adjustRightInd w:val="0"/>
        <w:jc w:val="both"/>
        <w:outlineLvl w:val="1"/>
        <w:rPr>
          <w:sz w:val="28"/>
          <w:szCs w:val="28"/>
        </w:rPr>
      </w:pPr>
      <w:r w:rsidRPr="00EF0CC9">
        <w:rPr>
          <w:sz w:val="28"/>
          <w:szCs w:val="28"/>
        </w:rPr>
        <w:lastRenderedPageBreak/>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071DF6" w:rsidRPr="00EF0CC9" w:rsidRDefault="00071DF6" w:rsidP="00071DF6">
      <w:pPr>
        <w:widowControl w:val="0"/>
        <w:autoSpaceDE w:val="0"/>
        <w:autoSpaceDN w:val="0"/>
        <w:adjustRightInd w:val="0"/>
        <w:jc w:val="both"/>
        <w:outlineLvl w:val="1"/>
        <w:rPr>
          <w:sz w:val="28"/>
          <w:szCs w:val="28"/>
        </w:rPr>
      </w:pPr>
      <w:r w:rsidRPr="00EF0CC9">
        <w:rPr>
          <w:sz w:val="28"/>
          <w:szCs w:val="28"/>
        </w:rPr>
        <w:t>5) сведения о последнем предложении о цене предмета аукциона (размер ежегодной платы за размещение).</w:t>
      </w:r>
    </w:p>
    <w:p w:rsidR="00071DF6" w:rsidRPr="00EF0CC9" w:rsidRDefault="00071DF6" w:rsidP="00071DF6">
      <w:pPr>
        <w:widowControl w:val="0"/>
        <w:autoSpaceDE w:val="0"/>
        <w:autoSpaceDN w:val="0"/>
        <w:adjustRightInd w:val="0"/>
        <w:jc w:val="both"/>
        <w:outlineLvl w:val="1"/>
        <w:rPr>
          <w:sz w:val="28"/>
          <w:szCs w:val="28"/>
        </w:rPr>
      </w:pPr>
      <w:r w:rsidRPr="00EF0CC9">
        <w:rPr>
          <w:sz w:val="28"/>
          <w:szCs w:val="28"/>
        </w:rPr>
        <w:t>5.27. Протокол о результатах аукциона размещается на официальном сайте в течение одного рабочего дня со дня подписания данного протокола членами Комиссии.</w:t>
      </w:r>
    </w:p>
    <w:p w:rsidR="00071DF6" w:rsidRPr="00EF0CC9" w:rsidRDefault="00071DF6" w:rsidP="00071DF6">
      <w:pPr>
        <w:widowControl w:val="0"/>
        <w:autoSpaceDE w:val="0"/>
        <w:autoSpaceDN w:val="0"/>
        <w:adjustRightInd w:val="0"/>
        <w:jc w:val="both"/>
        <w:outlineLvl w:val="1"/>
        <w:rPr>
          <w:sz w:val="28"/>
          <w:szCs w:val="28"/>
        </w:rPr>
      </w:pPr>
      <w:r w:rsidRPr="00EF0CC9">
        <w:rPr>
          <w:sz w:val="28"/>
          <w:szCs w:val="28"/>
        </w:rPr>
        <w:t>5.28. Победителем аукциона признается участник аукциона, предложивший  наибольший размер ежегодной  платы за размещение нестационарного торгового объекта.</w:t>
      </w:r>
    </w:p>
    <w:p w:rsidR="00071DF6" w:rsidRPr="00EF0CC9" w:rsidRDefault="00071DF6" w:rsidP="00071DF6">
      <w:pPr>
        <w:widowControl w:val="0"/>
        <w:autoSpaceDE w:val="0"/>
        <w:autoSpaceDN w:val="0"/>
        <w:adjustRightInd w:val="0"/>
        <w:jc w:val="both"/>
        <w:outlineLvl w:val="1"/>
        <w:rPr>
          <w:sz w:val="28"/>
          <w:szCs w:val="28"/>
        </w:rPr>
      </w:pPr>
      <w:r w:rsidRPr="00EF0CC9">
        <w:rPr>
          <w:sz w:val="28"/>
          <w:szCs w:val="28"/>
        </w:rPr>
        <w:t>5.29. В течение трех рабочих дней со дня подписания протокола о результатах аукциона Администрация обязана возвратить задатки лицам, участвовавшим в аукционе, но не победившим в нем.</w:t>
      </w:r>
    </w:p>
    <w:p w:rsidR="00071DF6" w:rsidRPr="00EF0CC9" w:rsidRDefault="00071DF6" w:rsidP="00071DF6">
      <w:pPr>
        <w:widowControl w:val="0"/>
        <w:autoSpaceDE w:val="0"/>
        <w:autoSpaceDN w:val="0"/>
        <w:adjustRightInd w:val="0"/>
        <w:jc w:val="both"/>
        <w:outlineLvl w:val="1"/>
        <w:rPr>
          <w:sz w:val="28"/>
          <w:szCs w:val="28"/>
        </w:rPr>
      </w:pPr>
      <w:r w:rsidRPr="00EF0CC9">
        <w:rPr>
          <w:sz w:val="28"/>
          <w:szCs w:val="28"/>
        </w:rPr>
        <w:t>5.30. 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rsidR="00071DF6" w:rsidRPr="00EF0CC9" w:rsidRDefault="00071DF6" w:rsidP="00071DF6">
      <w:pPr>
        <w:widowControl w:val="0"/>
        <w:autoSpaceDE w:val="0"/>
        <w:autoSpaceDN w:val="0"/>
        <w:adjustRightInd w:val="0"/>
        <w:jc w:val="both"/>
        <w:outlineLvl w:val="1"/>
        <w:rPr>
          <w:sz w:val="28"/>
          <w:szCs w:val="28"/>
        </w:rPr>
      </w:pPr>
      <w:r w:rsidRPr="00EF0CC9">
        <w:rPr>
          <w:sz w:val="28"/>
          <w:szCs w:val="28"/>
        </w:rPr>
        <w:t xml:space="preserve">5.31. Администрация направляет победителю аукциона или единственному принявшему участие в аукционе его участнику три экземпляра подписанного проекта </w:t>
      </w:r>
      <w:r>
        <w:rPr>
          <w:sz w:val="28"/>
          <w:szCs w:val="28"/>
        </w:rPr>
        <w:t>Д</w:t>
      </w:r>
      <w:r w:rsidRPr="00EF0CC9">
        <w:rPr>
          <w:sz w:val="28"/>
          <w:szCs w:val="28"/>
        </w:rPr>
        <w:t xml:space="preserve">оговора в десятидневный срок со дня составления протокола о результатах аукциона. </w:t>
      </w:r>
    </w:p>
    <w:p w:rsidR="00071DF6" w:rsidRPr="00EF0CC9" w:rsidRDefault="00071DF6" w:rsidP="00071DF6">
      <w:pPr>
        <w:widowControl w:val="0"/>
        <w:autoSpaceDE w:val="0"/>
        <w:autoSpaceDN w:val="0"/>
        <w:adjustRightInd w:val="0"/>
        <w:jc w:val="both"/>
        <w:outlineLvl w:val="1"/>
        <w:rPr>
          <w:sz w:val="28"/>
          <w:szCs w:val="28"/>
        </w:rPr>
      </w:pPr>
      <w:r w:rsidRPr="00EF0CC9">
        <w:rPr>
          <w:sz w:val="28"/>
          <w:szCs w:val="28"/>
        </w:rPr>
        <w:t>5.32. Задаток, внесенный лицом, признанным победителем аукциона, задаток, в</w:t>
      </w:r>
      <w:r>
        <w:rPr>
          <w:sz w:val="28"/>
          <w:szCs w:val="28"/>
        </w:rPr>
        <w:t>несенный иным лицом, с которым Д</w:t>
      </w:r>
      <w:r w:rsidRPr="00EF0CC9">
        <w:rPr>
          <w:sz w:val="28"/>
          <w:szCs w:val="28"/>
        </w:rPr>
        <w:t xml:space="preserve">оговор  заключается в соответствии с пунктом 5.23, 5.24 или 5.31 настоящего Положения, засчитываются в  счет  платы за размещение. Задатки, внесенные этими лицами, не заключившими в установленном настоящим Положением порядке </w:t>
      </w:r>
      <w:r>
        <w:rPr>
          <w:sz w:val="28"/>
          <w:szCs w:val="28"/>
        </w:rPr>
        <w:t>Д</w:t>
      </w:r>
      <w:r w:rsidRPr="00EF0CC9">
        <w:rPr>
          <w:sz w:val="28"/>
          <w:szCs w:val="28"/>
        </w:rPr>
        <w:t xml:space="preserve">оговора  вследствие уклонения от заключения указанных </w:t>
      </w:r>
      <w:r>
        <w:rPr>
          <w:sz w:val="28"/>
          <w:szCs w:val="28"/>
        </w:rPr>
        <w:t>Д</w:t>
      </w:r>
      <w:r w:rsidRPr="00EF0CC9">
        <w:rPr>
          <w:sz w:val="28"/>
          <w:szCs w:val="28"/>
        </w:rPr>
        <w:t>оговоров, не возвращаются.</w:t>
      </w:r>
    </w:p>
    <w:p w:rsidR="00071DF6" w:rsidRPr="00EF0CC9" w:rsidRDefault="00071DF6" w:rsidP="00071DF6">
      <w:pPr>
        <w:widowControl w:val="0"/>
        <w:autoSpaceDE w:val="0"/>
        <w:autoSpaceDN w:val="0"/>
        <w:adjustRightInd w:val="0"/>
        <w:jc w:val="both"/>
        <w:outlineLvl w:val="1"/>
        <w:rPr>
          <w:sz w:val="28"/>
          <w:szCs w:val="28"/>
        </w:rPr>
      </w:pPr>
      <w:r w:rsidRPr="00EF0CC9">
        <w:rPr>
          <w:sz w:val="28"/>
          <w:szCs w:val="28"/>
        </w:rPr>
        <w:t xml:space="preserve">5.33. Администрация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тридцати дней со дня направления им проекта </w:t>
      </w:r>
      <w:r>
        <w:rPr>
          <w:sz w:val="28"/>
          <w:szCs w:val="28"/>
        </w:rPr>
        <w:t>Д</w:t>
      </w:r>
      <w:r w:rsidRPr="00EF0CC9">
        <w:rPr>
          <w:sz w:val="28"/>
          <w:szCs w:val="28"/>
        </w:rPr>
        <w:t xml:space="preserve">оговора  не подписали и не представили в Администрацию указанные </w:t>
      </w:r>
      <w:r>
        <w:rPr>
          <w:sz w:val="28"/>
          <w:szCs w:val="28"/>
        </w:rPr>
        <w:t>Д</w:t>
      </w:r>
      <w:r w:rsidRPr="00EF0CC9">
        <w:rPr>
          <w:sz w:val="28"/>
          <w:szCs w:val="28"/>
        </w:rPr>
        <w:t>оговоры (при наличии указанных лиц). При этом условия повторного аукциона могут быть изменены.</w:t>
      </w:r>
    </w:p>
    <w:p w:rsidR="00071DF6" w:rsidRPr="00692046" w:rsidRDefault="00071DF6" w:rsidP="00071DF6">
      <w:pPr>
        <w:spacing w:line="288" w:lineRule="auto"/>
        <w:ind w:firstLine="547"/>
        <w:jc w:val="both"/>
        <w:rPr>
          <w:sz w:val="28"/>
          <w:szCs w:val="28"/>
        </w:rPr>
      </w:pPr>
    </w:p>
    <w:p w:rsidR="00071DF6" w:rsidRPr="00692046" w:rsidRDefault="00071DF6" w:rsidP="00071DF6">
      <w:pPr>
        <w:widowControl w:val="0"/>
        <w:autoSpaceDE w:val="0"/>
        <w:autoSpaceDN w:val="0"/>
        <w:adjustRightInd w:val="0"/>
        <w:jc w:val="center"/>
        <w:outlineLvl w:val="1"/>
        <w:rPr>
          <w:sz w:val="28"/>
          <w:szCs w:val="28"/>
        </w:rPr>
      </w:pPr>
      <w:bookmarkStart w:id="6" w:name="Par82"/>
      <w:bookmarkEnd w:id="6"/>
      <w:r>
        <w:rPr>
          <w:sz w:val="28"/>
          <w:szCs w:val="28"/>
        </w:rPr>
        <w:t>6</w:t>
      </w:r>
      <w:r w:rsidRPr="00692046">
        <w:rPr>
          <w:sz w:val="28"/>
          <w:szCs w:val="28"/>
        </w:rPr>
        <w:t>. Порядок и основания досрочного прекращения действия</w:t>
      </w:r>
    </w:p>
    <w:p w:rsidR="00071DF6" w:rsidRPr="00692046" w:rsidRDefault="00071DF6" w:rsidP="00071DF6">
      <w:pPr>
        <w:widowControl w:val="0"/>
        <w:autoSpaceDE w:val="0"/>
        <w:autoSpaceDN w:val="0"/>
        <w:adjustRightInd w:val="0"/>
        <w:jc w:val="center"/>
        <w:rPr>
          <w:sz w:val="28"/>
          <w:szCs w:val="28"/>
        </w:rPr>
      </w:pPr>
      <w:r w:rsidRPr="00692046">
        <w:rPr>
          <w:sz w:val="28"/>
          <w:szCs w:val="28"/>
        </w:rPr>
        <w:t>договора на размещение нестационарного</w:t>
      </w:r>
    </w:p>
    <w:p w:rsidR="00071DF6" w:rsidRPr="00692046" w:rsidRDefault="00071DF6" w:rsidP="00071DF6">
      <w:pPr>
        <w:widowControl w:val="0"/>
        <w:autoSpaceDE w:val="0"/>
        <w:autoSpaceDN w:val="0"/>
        <w:adjustRightInd w:val="0"/>
        <w:jc w:val="center"/>
        <w:rPr>
          <w:sz w:val="28"/>
          <w:szCs w:val="28"/>
        </w:rPr>
      </w:pPr>
      <w:r w:rsidRPr="00692046">
        <w:rPr>
          <w:sz w:val="28"/>
          <w:szCs w:val="28"/>
        </w:rPr>
        <w:t>торгового объекта</w:t>
      </w:r>
    </w:p>
    <w:p w:rsidR="00071DF6" w:rsidRPr="00692046" w:rsidRDefault="00071DF6" w:rsidP="00071DF6">
      <w:pPr>
        <w:widowControl w:val="0"/>
        <w:autoSpaceDE w:val="0"/>
        <w:autoSpaceDN w:val="0"/>
        <w:adjustRightInd w:val="0"/>
        <w:ind w:firstLine="540"/>
        <w:jc w:val="both"/>
        <w:rPr>
          <w:sz w:val="28"/>
          <w:szCs w:val="28"/>
        </w:rPr>
      </w:pPr>
    </w:p>
    <w:p w:rsidR="00071DF6" w:rsidRPr="00692046" w:rsidRDefault="00071DF6" w:rsidP="00071DF6">
      <w:pPr>
        <w:widowControl w:val="0"/>
        <w:autoSpaceDE w:val="0"/>
        <w:autoSpaceDN w:val="0"/>
        <w:adjustRightInd w:val="0"/>
        <w:ind w:firstLine="540"/>
        <w:jc w:val="both"/>
        <w:rPr>
          <w:sz w:val="28"/>
          <w:szCs w:val="28"/>
        </w:rPr>
      </w:pPr>
      <w:r>
        <w:rPr>
          <w:sz w:val="28"/>
          <w:szCs w:val="28"/>
        </w:rPr>
        <w:t>6</w:t>
      </w:r>
      <w:r w:rsidRPr="00692046">
        <w:rPr>
          <w:sz w:val="28"/>
          <w:szCs w:val="28"/>
        </w:rPr>
        <w:t xml:space="preserve">.1. Прекращение действия Договора может происходить по инициативе владельца нестационарного торгового объекта и по инициативе </w:t>
      </w:r>
      <w:r>
        <w:rPr>
          <w:sz w:val="28"/>
          <w:szCs w:val="28"/>
        </w:rPr>
        <w:t>Администрации</w:t>
      </w:r>
      <w:r w:rsidRPr="00692046">
        <w:rPr>
          <w:sz w:val="28"/>
          <w:szCs w:val="28"/>
        </w:rPr>
        <w:t xml:space="preserve">, </w:t>
      </w:r>
      <w:r w:rsidRPr="00692046">
        <w:rPr>
          <w:sz w:val="28"/>
          <w:szCs w:val="28"/>
        </w:rPr>
        <w:lastRenderedPageBreak/>
        <w:t xml:space="preserve">являющегося стороной по </w:t>
      </w:r>
      <w:r>
        <w:rPr>
          <w:sz w:val="28"/>
          <w:szCs w:val="28"/>
        </w:rPr>
        <w:t>Договору</w:t>
      </w:r>
      <w:r w:rsidRPr="00692046">
        <w:rPr>
          <w:sz w:val="28"/>
          <w:szCs w:val="28"/>
        </w:rPr>
        <w:t>.</w:t>
      </w:r>
    </w:p>
    <w:p w:rsidR="00071DF6" w:rsidRPr="00692046" w:rsidRDefault="00071DF6" w:rsidP="00071DF6">
      <w:pPr>
        <w:widowControl w:val="0"/>
        <w:autoSpaceDE w:val="0"/>
        <w:autoSpaceDN w:val="0"/>
        <w:adjustRightInd w:val="0"/>
        <w:ind w:firstLine="540"/>
        <w:jc w:val="both"/>
        <w:rPr>
          <w:sz w:val="28"/>
          <w:szCs w:val="28"/>
        </w:rPr>
      </w:pPr>
      <w:r>
        <w:rPr>
          <w:sz w:val="28"/>
          <w:szCs w:val="28"/>
        </w:rPr>
        <w:t>6</w:t>
      </w:r>
      <w:r w:rsidRPr="00692046">
        <w:rPr>
          <w:sz w:val="28"/>
          <w:szCs w:val="28"/>
        </w:rPr>
        <w:t>.2. Основаниями для досрочного прекращения действия Договора являются:</w:t>
      </w:r>
    </w:p>
    <w:p w:rsidR="00071DF6" w:rsidRPr="00692046" w:rsidRDefault="00071DF6" w:rsidP="00071DF6">
      <w:pPr>
        <w:widowControl w:val="0"/>
        <w:autoSpaceDE w:val="0"/>
        <w:autoSpaceDN w:val="0"/>
        <w:adjustRightInd w:val="0"/>
        <w:ind w:firstLine="540"/>
        <w:jc w:val="both"/>
        <w:rPr>
          <w:sz w:val="28"/>
          <w:szCs w:val="28"/>
        </w:rPr>
      </w:pPr>
      <w:r w:rsidRPr="00692046">
        <w:rPr>
          <w:sz w:val="28"/>
          <w:szCs w:val="28"/>
        </w:rPr>
        <w:t>а) прекращение владельцем нестационарного торгового объекта в установленном законом порядке своей деятельности;</w:t>
      </w:r>
    </w:p>
    <w:p w:rsidR="00071DF6" w:rsidRPr="00692046" w:rsidRDefault="00071DF6" w:rsidP="00071DF6">
      <w:pPr>
        <w:widowControl w:val="0"/>
        <w:autoSpaceDE w:val="0"/>
        <w:autoSpaceDN w:val="0"/>
        <w:adjustRightInd w:val="0"/>
        <w:ind w:firstLine="540"/>
        <w:jc w:val="both"/>
        <w:rPr>
          <w:sz w:val="28"/>
          <w:szCs w:val="28"/>
        </w:rPr>
      </w:pPr>
      <w:r w:rsidRPr="00692046">
        <w:rPr>
          <w:sz w:val="28"/>
          <w:szCs w:val="28"/>
        </w:rPr>
        <w:t>б) неисполнение владельцем условий Договора;</w:t>
      </w:r>
    </w:p>
    <w:p w:rsidR="00071DF6" w:rsidRPr="00692046" w:rsidRDefault="00071DF6" w:rsidP="00071DF6">
      <w:pPr>
        <w:widowControl w:val="0"/>
        <w:autoSpaceDE w:val="0"/>
        <w:autoSpaceDN w:val="0"/>
        <w:adjustRightInd w:val="0"/>
        <w:ind w:firstLine="540"/>
        <w:jc w:val="both"/>
        <w:rPr>
          <w:sz w:val="28"/>
          <w:szCs w:val="28"/>
        </w:rPr>
      </w:pPr>
      <w:r w:rsidRPr="00692046">
        <w:rPr>
          <w:sz w:val="28"/>
          <w:szCs w:val="28"/>
        </w:rPr>
        <w:t xml:space="preserve">в)неоднократно выявленные нарушения федерального законодательства, </w:t>
      </w:r>
      <w:r>
        <w:rPr>
          <w:sz w:val="28"/>
          <w:szCs w:val="28"/>
        </w:rPr>
        <w:t>областного законодательства</w:t>
      </w:r>
      <w:r w:rsidRPr="00692046">
        <w:rPr>
          <w:sz w:val="28"/>
          <w:szCs w:val="28"/>
        </w:rPr>
        <w:t>, муниципальных правовых актов, регулирующих предпринимательскую деятельность в нестационарных объектах, подтвержденные актами проверок, протоколами об административных правонарушениях, а также неоднократные обоснованные жалобы граждан;</w:t>
      </w:r>
    </w:p>
    <w:p w:rsidR="00071DF6" w:rsidRPr="00692046" w:rsidRDefault="00071DF6" w:rsidP="00071DF6">
      <w:pPr>
        <w:widowControl w:val="0"/>
        <w:autoSpaceDE w:val="0"/>
        <w:autoSpaceDN w:val="0"/>
        <w:adjustRightInd w:val="0"/>
        <w:ind w:firstLine="540"/>
        <w:jc w:val="both"/>
        <w:rPr>
          <w:sz w:val="28"/>
          <w:szCs w:val="28"/>
        </w:rPr>
      </w:pPr>
      <w:bookmarkStart w:id="7" w:name="Par91"/>
      <w:bookmarkEnd w:id="7"/>
      <w:r w:rsidRPr="00692046">
        <w:rPr>
          <w:sz w:val="28"/>
          <w:szCs w:val="28"/>
        </w:rPr>
        <w:t xml:space="preserve">г) в случае принятия </w:t>
      </w:r>
      <w:r w:rsidRPr="00491E07">
        <w:rPr>
          <w:sz w:val="28"/>
          <w:szCs w:val="28"/>
        </w:rPr>
        <w:t>органами местного самоуправления</w:t>
      </w:r>
      <w:r w:rsidRPr="00692046">
        <w:rPr>
          <w:sz w:val="28"/>
          <w:szCs w:val="28"/>
        </w:rPr>
        <w:t xml:space="preserve"> следующих решений:</w:t>
      </w:r>
    </w:p>
    <w:p w:rsidR="00071DF6" w:rsidRPr="00692046" w:rsidRDefault="00071DF6" w:rsidP="00071DF6">
      <w:pPr>
        <w:widowControl w:val="0"/>
        <w:autoSpaceDE w:val="0"/>
        <w:autoSpaceDN w:val="0"/>
        <w:adjustRightInd w:val="0"/>
        <w:ind w:firstLine="540"/>
        <w:jc w:val="both"/>
        <w:rPr>
          <w:sz w:val="28"/>
          <w:szCs w:val="28"/>
        </w:rPr>
      </w:pPr>
      <w:r w:rsidRPr="00692046">
        <w:rPr>
          <w:sz w:val="28"/>
          <w:szCs w:val="28"/>
        </w:rPr>
        <w:t>- о необходимости ремонта и (или) реконструкции автомобильных дорог, в случае если нахождение нестационарного торгового объекта препятствует осуществлению указанных работ;</w:t>
      </w:r>
    </w:p>
    <w:p w:rsidR="00071DF6" w:rsidRPr="00692046" w:rsidRDefault="00071DF6" w:rsidP="00071DF6">
      <w:pPr>
        <w:widowControl w:val="0"/>
        <w:autoSpaceDE w:val="0"/>
        <w:autoSpaceDN w:val="0"/>
        <w:adjustRightInd w:val="0"/>
        <w:ind w:firstLine="540"/>
        <w:jc w:val="both"/>
        <w:rPr>
          <w:sz w:val="28"/>
          <w:szCs w:val="28"/>
        </w:rPr>
      </w:pPr>
      <w:r w:rsidRPr="00692046">
        <w:rPr>
          <w:sz w:val="28"/>
          <w:szCs w:val="28"/>
        </w:rPr>
        <w:t>- об использовании территории, занимаемой нестационарным торговым объектом, для целей, связанных с развитием улично-дорожной сети, размещением остановок городского общественного транспорта, оборудованием бордюров, организацией парковочных мест, иных элементов благоустройства;</w:t>
      </w:r>
    </w:p>
    <w:p w:rsidR="00071DF6" w:rsidRPr="00692046" w:rsidRDefault="00071DF6" w:rsidP="00071DF6">
      <w:pPr>
        <w:widowControl w:val="0"/>
        <w:autoSpaceDE w:val="0"/>
        <w:autoSpaceDN w:val="0"/>
        <w:adjustRightInd w:val="0"/>
        <w:ind w:firstLine="540"/>
        <w:jc w:val="both"/>
        <w:rPr>
          <w:sz w:val="28"/>
          <w:szCs w:val="28"/>
        </w:rPr>
      </w:pPr>
      <w:r w:rsidRPr="00692046">
        <w:rPr>
          <w:sz w:val="28"/>
          <w:szCs w:val="28"/>
        </w:rPr>
        <w:t>- о размещении объектов капитального строительства регионального и муниципального значения;</w:t>
      </w:r>
    </w:p>
    <w:p w:rsidR="00071DF6" w:rsidRPr="00692046" w:rsidRDefault="00071DF6" w:rsidP="00071DF6">
      <w:pPr>
        <w:widowControl w:val="0"/>
        <w:autoSpaceDE w:val="0"/>
        <w:autoSpaceDN w:val="0"/>
        <w:adjustRightInd w:val="0"/>
        <w:ind w:firstLine="540"/>
        <w:jc w:val="both"/>
        <w:rPr>
          <w:sz w:val="28"/>
          <w:szCs w:val="28"/>
        </w:rPr>
      </w:pPr>
      <w:r w:rsidRPr="00692046">
        <w:rPr>
          <w:sz w:val="28"/>
          <w:szCs w:val="28"/>
        </w:rPr>
        <w:t>д) иные основания, предусмотренные действующим законодательством, настоящим Положением, Договором.</w:t>
      </w:r>
    </w:p>
    <w:p w:rsidR="00071DF6" w:rsidRPr="00692046" w:rsidRDefault="00071DF6" w:rsidP="00071DF6">
      <w:pPr>
        <w:widowControl w:val="0"/>
        <w:autoSpaceDE w:val="0"/>
        <w:autoSpaceDN w:val="0"/>
        <w:adjustRightInd w:val="0"/>
        <w:ind w:firstLine="540"/>
        <w:jc w:val="both"/>
        <w:rPr>
          <w:sz w:val="28"/>
          <w:szCs w:val="28"/>
        </w:rPr>
      </w:pPr>
      <w:r>
        <w:rPr>
          <w:sz w:val="28"/>
          <w:szCs w:val="28"/>
        </w:rPr>
        <w:t>6</w:t>
      </w:r>
      <w:r w:rsidRPr="00692046">
        <w:rPr>
          <w:sz w:val="28"/>
          <w:szCs w:val="28"/>
        </w:rPr>
        <w:t xml:space="preserve">.3. При наступлении случаев, указанных в </w:t>
      </w:r>
      <w:hyperlink w:anchor="Par91" w:history="1">
        <w:r w:rsidRPr="00334B79">
          <w:rPr>
            <w:sz w:val="28"/>
            <w:szCs w:val="28"/>
          </w:rPr>
          <w:t xml:space="preserve">подпункте </w:t>
        </w:r>
        <w:r>
          <w:rPr>
            <w:sz w:val="28"/>
            <w:szCs w:val="28"/>
          </w:rPr>
          <w:t>«</w:t>
        </w:r>
        <w:r w:rsidRPr="00334B79">
          <w:rPr>
            <w:sz w:val="28"/>
            <w:szCs w:val="28"/>
          </w:rPr>
          <w:t>г</w:t>
        </w:r>
        <w:r>
          <w:rPr>
            <w:sz w:val="28"/>
            <w:szCs w:val="28"/>
          </w:rPr>
          <w:t>»</w:t>
        </w:r>
        <w:r w:rsidRPr="00334B79">
          <w:rPr>
            <w:sz w:val="28"/>
            <w:szCs w:val="28"/>
          </w:rPr>
          <w:t xml:space="preserve"> пункта </w:t>
        </w:r>
        <w:r>
          <w:rPr>
            <w:sz w:val="28"/>
            <w:szCs w:val="28"/>
          </w:rPr>
          <w:t>6</w:t>
        </w:r>
        <w:r w:rsidRPr="00334B79">
          <w:rPr>
            <w:sz w:val="28"/>
            <w:szCs w:val="28"/>
          </w:rPr>
          <w:t>.2</w:t>
        </w:r>
      </w:hyperlink>
      <w:r>
        <w:rPr>
          <w:sz w:val="28"/>
          <w:szCs w:val="28"/>
        </w:rPr>
        <w:t xml:space="preserve"> настоящего Положения, Администрация</w:t>
      </w:r>
      <w:r w:rsidRPr="00692046">
        <w:rPr>
          <w:sz w:val="28"/>
          <w:szCs w:val="28"/>
        </w:rPr>
        <w:t xml:space="preserve"> направляет уведомление владельцу нестационарного торгового объекта о досрочном прекращении Договора на размещение нестационарного торгового объекта не менее чем за один месяц до дня прекращения действия Договора.</w:t>
      </w:r>
    </w:p>
    <w:p w:rsidR="00071DF6" w:rsidRPr="00692046" w:rsidRDefault="00071DF6" w:rsidP="00071DF6">
      <w:pPr>
        <w:widowControl w:val="0"/>
        <w:autoSpaceDE w:val="0"/>
        <w:autoSpaceDN w:val="0"/>
        <w:adjustRightInd w:val="0"/>
        <w:ind w:firstLine="540"/>
        <w:jc w:val="both"/>
        <w:rPr>
          <w:sz w:val="28"/>
          <w:szCs w:val="28"/>
        </w:rPr>
      </w:pPr>
      <w:bookmarkStart w:id="8" w:name="Par97"/>
      <w:bookmarkEnd w:id="8"/>
      <w:r>
        <w:rPr>
          <w:sz w:val="28"/>
          <w:szCs w:val="28"/>
        </w:rPr>
        <w:t>6</w:t>
      </w:r>
      <w:r w:rsidRPr="00692046">
        <w:rPr>
          <w:sz w:val="28"/>
          <w:szCs w:val="28"/>
        </w:rPr>
        <w:t xml:space="preserve">.4. В случае досрочного прекращения действия Договора по основаниям, предусмотренным </w:t>
      </w:r>
      <w:hyperlink w:anchor="Par91" w:history="1">
        <w:r>
          <w:rPr>
            <w:sz w:val="28"/>
            <w:szCs w:val="28"/>
          </w:rPr>
          <w:t>подпунктом «</w:t>
        </w:r>
        <w:r w:rsidRPr="002A5282">
          <w:rPr>
            <w:sz w:val="28"/>
            <w:szCs w:val="28"/>
          </w:rPr>
          <w:t>г</w:t>
        </w:r>
        <w:r>
          <w:rPr>
            <w:sz w:val="28"/>
            <w:szCs w:val="28"/>
          </w:rPr>
          <w:t>»</w:t>
        </w:r>
        <w:r w:rsidRPr="002A5282">
          <w:rPr>
            <w:sz w:val="28"/>
            <w:szCs w:val="28"/>
          </w:rPr>
          <w:t xml:space="preserve"> пункта </w:t>
        </w:r>
        <w:r>
          <w:rPr>
            <w:sz w:val="28"/>
            <w:szCs w:val="28"/>
          </w:rPr>
          <w:t>6</w:t>
        </w:r>
        <w:r w:rsidRPr="002A5282">
          <w:rPr>
            <w:sz w:val="28"/>
            <w:szCs w:val="28"/>
          </w:rPr>
          <w:t>.2</w:t>
        </w:r>
      </w:hyperlink>
      <w:r w:rsidRPr="00692046">
        <w:rPr>
          <w:sz w:val="28"/>
          <w:szCs w:val="28"/>
        </w:rPr>
        <w:t xml:space="preserve"> настоящего Положения, </w:t>
      </w:r>
      <w:r>
        <w:rPr>
          <w:sz w:val="28"/>
          <w:szCs w:val="28"/>
        </w:rPr>
        <w:t>Администрация</w:t>
      </w:r>
      <w:r w:rsidRPr="00692046">
        <w:rPr>
          <w:sz w:val="28"/>
          <w:szCs w:val="28"/>
        </w:rPr>
        <w:t xml:space="preserve"> обязан</w:t>
      </w:r>
      <w:r>
        <w:rPr>
          <w:sz w:val="28"/>
          <w:szCs w:val="28"/>
        </w:rPr>
        <w:t>а</w:t>
      </w:r>
      <w:r w:rsidRPr="00692046">
        <w:rPr>
          <w:sz w:val="28"/>
          <w:szCs w:val="28"/>
        </w:rPr>
        <w:t xml:space="preserve"> предложить владельцу нестационарного торгового объекта заключение Договора на размещение нестационарного торгового объекта на свободном месте, предусмотренном схемой размещения нестационарных торговых объектов, без проведения торгов на право заключения Договора на срок, равный оставшейся части срока действия досрочно расторгнутого Договора.</w:t>
      </w:r>
    </w:p>
    <w:p w:rsidR="00071DF6" w:rsidRPr="00692046" w:rsidRDefault="00071DF6" w:rsidP="00071DF6">
      <w:pPr>
        <w:widowControl w:val="0"/>
        <w:autoSpaceDE w:val="0"/>
        <w:autoSpaceDN w:val="0"/>
        <w:adjustRightInd w:val="0"/>
        <w:ind w:firstLine="540"/>
        <w:jc w:val="both"/>
        <w:rPr>
          <w:sz w:val="28"/>
          <w:szCs w:val="28"/>
        </w:rPr>
      </w:pPr>
      <w:r>
        <w:rPr>
          <w:sz w:val="28"/>
          <w:szCs w:val="28"/>
        </w:rPr>
        <w:t>6</w:t>
      </w:r>
      <w:r w:rsidRPr="00692046">
        <w:rPr>
          <w:sz w:val="28"/>
          <w:szCs w:val="28"/>
        </w:rPr>
        <w:t xml:space="preserve">.5. При продаже нестационарного торгового объекта иному владельцу допускается переуступка прав по договору размещения нестационарного торгового объекта в пределах срока действующего Договора по </w:t>
      </w:r>
      <w:r w:rsidRPr="00491E07">
        <w:rPr>
          <w:sz w:val="28"/>
          <w:szCs w:val="28"/>
        </w:rPr>
        <w:t>согласованию с Администрацией</w:t>
      </w:r>
      <w:r>
        <w:rPr>
          <w:sz w:val="28"/>
          <w:szCs w:val="28"/>
        </w:rPr>
        <w:t>.</w:t>
      </w:r>
    </w:p>
    <w:p w:rsidR="00071DF6" w:rsidRPr="00692046" w:rsidRDefault="00071DF6" w:rsidP="00071DF6">
      <w:pPr>
        <w:widowControl w:val="0"/>
        <w:autoSpaceDE w:val="0"/>
        <w:autoSpaceDN w:val="0"/>
        <w:adjustRightInd w:val="0"/>
        <w:ind w:firstLine="540"/>
        <w:jc w:val="both"/>
        <w:rPr>
          <w:sz w:val="28"/>
          <w:szCs w:val="28"/>
        </w:rPr>
      </w:pPr>
    </w:p>
    <w:p w:rsidR="00071DF6" w:rsidRPr="00692046" w:rsidRDefault="00071DF6" w:rsidP="00071DF6">
      <w:pPr>
        <w:widowControl w:val="0"/>
        <w:autoSpaceDE w:val="0"/>
        <w:autoSpaceDN w:val="0"/>
        <w:adjustRightInd w:val="0"/>
        <w:jc w:val="center"/>
        <w:outlineLvl w:val="1"/>
        <w:rPr>
          <w:sz w:val="28"/>
          <w:szCs w:val="28"/>
        </w:rPr>
      </w:pPr>
      <w:bookmarkStart w:id="9" w:name="Par100"/>
      <w:bookmarkEnd w:id="9"/>
      <w:r>
        <w:rPr>
          <w:sz w:val="28"/>
          <w:szCs w:val="28"/>
        </w:rPr>
        <w:t>7</w:t>
      </w:r>
      <w:r w:rsidRPr="00692046">
        <w:rPr>
          <w:sz w:val="28"/>
          <w:szCs w:val="28"/>
        </w:rPr>
        <w:t>. Заключительные и переходные положения</w:t>
      </w:r>
    </w:p>
    <w:p w:rsidR="00071DF6" w:rsidRPr="00692046" w:rsidRDefault="00071DF6" w:rsidP="00071DF6">
      <w:pPr>
        <w:widowControl w:val="0"/>
        <w:autoSpaceDE w:val="0"/>
        <w:autoSpaceDN w:val="0"/>
        <w:adjustRightInd w:val="0"/>
        <w:ind w:firstLine="540"/>
        <w:jc w:val="both"/>
        <w:rPr>
          <w:sz w:val="28"/>
          <w:szCs w:val="28"/>
        </w:rPr>
      </w:pPr>
    </w:p>
    <w:p w:rsidR="00071DF6" w:rsidRPr="00692046" w:rsidRDefault="00071DF6" w:rsidP="00071DF6">
      <w:pPr>
        <w:widowControl w:val="0"/>
        <w:autoSpaceDE w:val="0"/>
        <w:autoSpaceDN w:val="0"/>
        <w:adjustRightInd w:val="0"/>
        <w:ind w:firstLine="540"/>
        <w:jc w:val="both"/>
        <w:rPr>
          <w:sz w:val="28"/>
          <w:szCs w:val="28"/>
        </w:rPr>
      </w:pPr>
      <w:r>
        <w:rPr>
          <w:sz w:val="28"/>
          <w:szCs w:val="28"/>
        </w:rPr>
        <w:t>7</w:t>
      </w:r>
      <w:r w:rsidRPr="00692046">
        <w:rPr>
          <w:sz w:val="28"/>
          <w:szCs w:val="28"/>
        </w:rPr>
        <w:t xml:space="preserve">.1. Учет и контрольза размещением нестационарных торговых объектов, а также за исполнением условий Договора </w:t>
      </w:r>
      <w:r w:rsidRPr="00A30C51">
        <w:rPr>
          <w:sz w:val="28"/>
          <w:szCs w:val="28"/>
        </w:rPr>
        <w:t>осуществляется  Администрацией.</w:t>
      </w:r>
    </w:p>
    <w:p w:rsidR="00071DF6" w:rsidRPr="00692046" w:rsidRDefault="00071DF6" w:rsidP="00071DF6">
      <w:pPr>
        <w:widowControl w:val="0"/>
        <w:autoSpaceDE w:val="0"/>
        <w:autoSpaceDN w:val="0"/>
        <w:adjustRightInd w:val="0"/>
        <w:ind w:firstLine="540"/>
        <w:jc w:val="both"/>
        <w:rPr>
          <w:sz w:val="28"/>
          <w:szCs w:val="28"/>
        </w:rPr>
      </w:pPr>
      <w:r>
        <w:rPr>
          <w:sz w:val="28"/>
          <w:szCs w:val="28"/>
        </w:rPr>
        <w:lastRenderedPageBreak/>
        <w:t>7</w:t>
      </w:r>
      <w:r w:rsidRPr="00692046">
        <w:rPr>
          <w:sz w:val="28"/>
          <w:szCs w:val="28"/>
        </w:rPr>
        <w:t xml:space="preserve">.2. Договоры аренды земельных участков для размещения </w:t>
      </w:r>
      <w:r>
        <w:rPr>
          <w:sz w:val="28"/>
          <w:szCs w:val="28"/>
        </w:rPr>
        <w:t xml:space="preserve">нестационарных торговых </w:t>
      </w:r>
      <w:r w:rsidRPr="00692046">
        <w:rPr>
          <w:sz w:val="28"/>
          <w:szCs w:val="28"/>
        </w:rPr>
        <w:t xml:space="preserve">объектов на территории </w:t>
      </w:r>
      <w:r>
        <w:rPr>
          <w:sz w:val="28"/>
          <w:szCs w:val="28"/>
        </w:rPr>
        <w:t>Поселения</w:t>
      </w:r>
      <w:r w:rsidRPr="00692046">
        <w:rPr>
          <w:sz w:val="28"/>
          <w:szCs w:val="28"/>
        </w:rPr>
        <w:t>, заключенные до утверждения настоящего Положения, действуют до окончания срока их действия.</w:t>
      </w:r>
    </w:p>
    <w:p w:rsidR="00071DF6" w:rsidRPr="00692046" w:rsidRDefault="00071DF6" w:rsidP="00071DF6">
      <w:pPr>
        <w:widowControl w:val="0"/>
        <w:autoSpaceDE w:val="0"/>
        <w:autoSpaceDN w:val="0"/>
        <w:adjustRightInd w:val="0"/>
        <w:ind w:firstLine="540"/>
        <w:jc w:val="both"/>
        <w:rPr>
          <w:sz w:val="28"/>
          <w:szCs w:val="28"/>
        </w:rPr>
      </w:pPr>
      <w:r>
        <w:rPr>
          <w:sz w:val="28"/>
          <w:szCs w:val="28"/>
        </w:rPr>
        <w:t>7</w:t>
      </w:r>
      <w:r w:rsidRPr="00692046">
        <w:rPr>
          <w:sz w:val="28"/>
          <w:szCs w:val="28"/>
        </w:rPr>
        <w:t xml:space="preserve">.3. После вступления в силу настоящего </w:t>
      </w:r>
      <w:r w:rsidRPr="00A30C51">
        <w:rPr>
          <w:sz w:val="28"/>
          <w:szCs w:val="28"/>
        </w:rPr>
        <w:t>Положения Администрация</w:t>
      </w:r>
      <w:r w:rsidRPr="00692046">
        <w:rPr>
          <w:sz w:val="28"/>
          <w:szCs w:val="28"/>
        </w:rPr>
        <w:t xml:space="preserve"> предупреждает арендаторов земельных участков, на которых размещены нестационарные торговые объекты, об отказе от продолжения арендных отношений в соответствии с действующим законодательством:</w:t>
      </w:r>
    </w:p>
    <w:p w:rsidR="00071DF6" w:rsidRPr="00692046" w:rsidRDefault="00071DF6" w:rsidP="00071DF6">
      <w:pPr>
        <w:widowControl w:val="0"/>
        <w:autoSpaceDE w:val="0"/>
        <w:autoSpaceDN w:val="0"/>
        <w:adjustRightInd w:val="0"/>
        <w:ind w:firstLine="540"/>
        <w:jc w:val="both"/>
        <w:rPr>
          <w:sz w:val="28"/>
          <w:szCs w:val="28"/>
        </w:rPr>
      </w:pPr>
      <w:r w:rsidRPr="00692046">
        <w:rPr>
          <w:sz w:val="28"/>
          <w:szCs w:val="28"/>
        </w:rPr>
        <w:t>- в отношении договоров аренды земельных участков, продленных на неопределенный срок, - в течение 30 дней с даты вступления в силу настоящего Положения;</w:t>
      </w:r>
    </w:p>
    <w:p w:rsidR="00071DF6" w:rsidRPr="00692046" w:rsidRDefault="00071DF6" w:rsidP="00071DF6">
      <w:pPr>
        <w:widowControl w:val="0"/>
        <w:autoSpaceDE w:val="0"/>
        <w:autoSpaceDN w:val="0"/>
        <w:adjustRightInd w:val="0"/>
        <w:ind w:firstLine="540"/>
        <w:jc w:val="both"/>
        <w:rPr>
          <w:sz w:val="28"/>
          <w:szCs w:val="28"/>
        </w:rPr>
      </w:pPr>
      <w:r w:rsidRPr="00692046">
        <w:rPr>
          <w:sz w:val="28"/>
          <w:szCs w:val="28"/>
        </w:rPr>
        <w:t>- в отношении действующих договоров аренды земельных участков - не позднее 60 дней до окончания срока действия договора аренды земельного участка.</w:t>
      </w:r>
    </w:p>
    <w:p w:rsidR="00071DF6" w:rsidRPr="00A30C51" w:rsidRDefault="00071DF6" w:rsidP="00071DF6">
      <w:pPr>
        <w:shd w:val="clear" w:color="auto" w:fill="FFFFFF"/>
        <w:spacing w:line="315" w:lineRule="atLeast"/>
        <w:ind w:firstLine="540"/>
        <w:jc w:val="both"/>
        <w:textAlignment w:val="baseline"/>
        <w:rPr>
          <w:sz w:val="28"/>
          <w:szCs w:val="28"/>
        </w:rPr>
      </w:pPr>
      <w:r w:rsidRPr="00A30C51">
        <w:rPr>
          <w:sz w:val="28"/>
          <w:szCs w:val="28"/>
        </w:rPr>
        <w:t>7.4. Владельцы нестационарных торговых объектов, с которыми заключены договоры аренды земельных участков для размещения нестационарного торгового объекта, имеют преимущественное право на заключение договора на размещение нестационарного объекта без проведения торгов. При этом срок действия такого договора не может превышать десяти лет.</w:t>
      </w:r>
    </w:p>
    <w:p w:rsidR="00071DF6" w:rsidRPr="00A30C51" w:rsidRDefault="00071DF6" w:rsidP="00071DF6">
      <w:pPr>
        <w:shd w:val="clear" w:color="auto" w:fill="FFFFFF"/>
        <w:spacing w:line="315" w:lineRule="atLeast"/>
        <w:ind w:firstLine="540"/>
        <w:jc w:val="both"/>
        <w:textAlignment w:val="baseline"/>
        <w:rPr>
          <w:sz w:val="28"/>
          <w:szCs w:val="28"/>
        </w:rPr>
      </w:pPr>
      <w:r w:rsidRPr="00A30C51">
        <w:rPr>
          <w:sz w:val="28"/>
          <w:szCs w:val="28"/>
        </w:rPr>
        <w:t>Для реализации преимущественного права на заключение договора на размещение нестационарного торгового объекта его владельцу необходимо подать соответствующее заявление в Администрацию</w:t>
      </w:r>
      <w:r>
        <w:rPr>
          <w:sz w:val="28"/>
          <w:szCs w:val="28"/>
        </w:rPr>
        <w:t xml:space="preserve"> (Приложение №3)</w:t>
      </w:r>
      <w:r w:rsidRPr="00A30C51">
        <w:rPr>
          <w:sz w:val="28"/>
          <w:szCs w:val="28"/>
        </w:rPr>
        <w:t xml:space="preserve"> в срок не позднее, чем за 30 дней до окончания срока действия договора аренды земельного участка или не позднее 10 дней с даты получения арендатором уведомления о прекращении арендных отношений.</w:t>
      </w:r>
    </w:p>
    <w:p w:rsidR="00071DF6" w:rsidRPr="00692046" w:rsidRDefault="00071DF6" w:rsidP="00071DF6">
      <w:pPr>
        <w:widowControl w:val="0"/>
        <w:autoSpaceDE w:val="0"/>
        <w:autoSpaceDN w:val="0"/>
        <w:adjustRightInd w:val="0"/>
        <w:ind w:firstLine="540"/>
        <w:jc w:val="both"/>
        <w:rPr>
          <w:sz w:val="28"/>
          <w:szCs w:val="28"/>
        </w:rPr>
      </w:pPr>
    </w:p>
    <w:p w:rsidR="00071DF6" w:rsidRPr="00692046" w:rsidRDefault="00071DF6" w:rsidP="00071DF6">
      <w:pPr>
        <w:widowControl w:val="0"/>
        <w:autoSpaceDE w:val="0"/>
        <w:autoSpaceDN w:val="0"/>
        <w:adjustRightInd w:val="0"/>
        <w:ind w:firstLine="540"/>
        <w:jc w:val="both"/>
        <w:rPr>
          <w:sz w:val="28"/>
          <w:szCs w:val="28"/>
        </w:rPr>
      </w:pPr>
    </w:p>
    <w:p w:rsidR="00071DF6" w:rsidRDefault="00071DF6" w:rsidP="00420650">
      <w:pPr>
        <w:widowControl w:val="0"/>
        <w:autoSpaceDE w:val="0"/>
        <w:autoSpaceDN w:val="0"/>
        <w:adjustRightInd w:val="0"/>
        <w:outlineLvl w:val="0"/>
        <w:rPr>
          <w:sz w:val="28"/>
          <w:szCs w:val="28"/>
        </w:rPr>
      </w:pPr>
      <w:bookmarkStart w:id="10" w:name="Par114"/>
      <w:bookmarkEnd w:id="10"/>
    </w:p>
    <w:p w:rsidR="00071DF6" w:rsidRDefault="00071DF6" w:rsidP="00071DF6">
      <w:pPr>
        <w:widowControl w:val="0"/>
        <w:autoSpaceDE w:val="0"/>
        <w:autoSpaceDN w:val="0"/>
        <w:adjustRightInd w:val="0"/>
        <w:jc w:val="right"/>
        <w:outlineLvl w:val="0"/>
        <w:rPr>
          <w:sz w:val="28"/>
          <w:szCs w:val="28"/>
        </w:rPr>
      </w:pPr>
    </w:p>
    <w:p w:rsidR="00071DF6" w:rsidRPr="00692046" w:rsidRDefault="00071DF6" w:rsidP="00071DF6">
      <w:pPr>
        <w:widowControl w:val="0"/>
        <w:autoSpaceDE w:val="0"/>
        <w:autoSpaceDN w:val="0"/>
        <w:adjustRightInd w:val="0"/>
        <w:jc w:val="right"/>
        <w:outlineLvl w:val="0"/>
        <w:rPr>
          <w:sz w:val="28"/>
          <w:szCs w:val="28"/>
        </w:rPr>
      </w:pPr>
      <w:r w:rsidRPr="00692046">
        <w:rPr>
          <w:sz w:val="28"/>
          <w:szCs w:val="28"/>
        </w:rPr>
        <w:t>Приложение</w:t>
      </w:r>
      <w:r>
        <w:rPr>
          <w:sz w:val="28"/>
          <w:szCs w:val="28"/>
        </w:rPr>
        <w:t>№1</w:t>
      </w:r>
    </w:p>
    <w:p w:rsidR="00071DF6" w:rsidRPr="00E86944" w:rsidRDefault="00071DF6" w:rsidP="00071DF6">
      <w:pPr>
        <w:widowControl w:val="0"/>
        <w:autoSpaceDE w:val="0"/>
        <w:autoSpaceDN w:val="0"/>
        <w:adjustRightInd w:val="0"/>
        <w:jc w:val="right"/>
        <w:rPr>
          <w:sz w:val="28"/>
          <w:szCs w:val="28"/>
        </w:rPr>
      </w:pPr>
      <w:r w:rsidRPr="00692046">
        <w:rPr>
          <w:sz w:val="28"/>
          <w:szCs w:val="28"/>
        </w:rPr>
        <w:t xml:space="preserve">к </w:t>
      </w:r>
      <w:r>
        <w:rPr>
          <w:sz w:val="28"/>
          <w:szCs w:val="28"/>
        </w:rPr>
        <w:t>Положению</w:t>
      </w:r>
    </w:p>
    <w:p w:rsidR="00071DF6" w:rsidRPr="00D61626" w:rsidRDefault="00071DF6" w:rsidP="00071DF6">
      <w:pPr>
        <w:autoSpaceDN w:val="0"/>
        <w:adjustRightInd w:val="0"/>
        <w:ind w:firstLine="540"/>
        <w:jc w:val="both"/>
        <w:rPr>
          <w:sz w:val="28"/>
          <w:szCs w:val="28"/>
        </w:rPr>
      </w:pPr>
    </w:p>
    <w:p w:rsidR="00071DF6" w:rsidRPr="00A30C51" w:rsidRDefault="00071DF6" w:rsidP="00071DF6">
      <w:pPr>
        <w:autoSpaceDN w:val="0"/>
        <w:adjustRightInd w:val="0"/>
        <w:jc w:val="center"/>
        <w:rPr>
          <w:sz w:val="28"/>
          <w:szCs w:val="28"/>
        </w:rPr>
      </w:pPr>
      <w:r w:rsidRPr="00A30C51">
        <w:rPr>
          <w:sz w:val="28"/>
          <w:szCs w:val="28"/>
        </w:rPr>
        <w:t>ДОГОВОР № ___________</w:t>
      </w:r>
    </w:p>
    <w:p w:rsidR="00071DF6" w:rsidRPr="00A30C51" w:rsidRDefault="00071DF6" w:rsidP="00071DF6">
      <w:pPr>
        <w:autoSpaceDN w:val="0"/>
        <w:adjustRightInd w:val="0"/>
        <w:jc w:val="center"/>
        <w:rPr>
          <w:sz w:val="28"/>
          <w:szCs w:val="28"/>
        </w:rPr>
      </w:pPr>
      <w:r w:rsidRPr="00A30C51">
        <w:rPr>
          <w:sz w:val="28"/>
          <w:szCs w:val="28"/>
        </w:rPr>
        <w:t>о размещении нестационарного торгового объекта</w:t>
      </w:r>
    </w:p>
    <w:p w:rsidR="00071DF6" w:rsidRDefault="00071DF6" w:rsidP="00071DF6">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                                     «_</w:t>
      </w:r>
      <w:r w:rsidRPr="00715BDE">
        <w:rPr>
          <w:rFonts w:ascii="Times New Roman" w:hAnsi="Times New Roman" w:cs="Times New Roman"/>
          <w:sz w:val="28"/>
          <w:szCs w:val="28"/>
        </w:rPr>
        <w:t>_</w:t>
      </w:r>
      <w:r>
        <w:rPr>
          <w:rFonts w:ascii="Times New Roman" w:hAnsi="Times New Roman" w:cs="Times New Roman"/>
          <w:sz w:val="28"/>
          <w:szCs w:val="28"/>
        </w:rPr>
        <w:t>_»</w:t>
      </w:r>
      <w:r w:rsidRPr="007C7180">
        <w:rPr>
          <w:rFonts w:ascii="Times New Roman" w:hAnsi="Times New Roman" w:cs="Times New Roman"/>
          <w:sz w:val="28"/>
          <w:szCs w:val="28"/>
        </w:rPr>
        <w:t>__________20__ г.</w:t>
      </w:r>
    </w:p>
    <w:p w:rsidR="00071DF6" w:rsidRPr="00752DC2" w:rsidRDefault="00071DF6" w:rsidP="00071DF6">
      <w:pPr>
        <w:pStyle w:val="ConsPlusNonformat"/>
        <w:rPr>
          <w:rFonts w:ascii="Times New Roman" w:hAnsi="Times New Roman" w:cs="Times New Roman"/>
        </w:rPr>
      </w:pPr>
      <w:r w:rsidRPr="00752DC2">
        <w:rPr>
          <w:rFonts w:ascii="Times New Roman" w:hAnsi="Times New Roman" w:cs="Times New Roman"/>
        </w:rPr>
        <w:t xml:space="preserve">             (место заключения договора)</w:t>
      </w:r>
    </w:p>
    <w:p w:rsidR="00071DF6" w:rsidRPr="00D61626" w:rsidRDefault="00071DF6" w:rsidP="00071DF6">
      <w:pPr>
        <w:autoSpaceDN w:val="0"/>
        <w:adjustRightInd w:val="0"/>
        <w:ind w:firstLine="540"/>
        <w:jc w:val="both"/>
        <w:rPr>
          <w:sz w:val="28"/>
          <w:szCs w:val="28"/>
        </w:rPr>
      </w:pPr>
    </w:p>
    <w:p w:rsidR="00071DF6" w:rsidRDefault="00071DF6" w:rsidP="00071DF6">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w:t>
      </w:r>
      <w:r w:rsidR="00420650">
        <w:rPr>
          <w:rFonts w:ascii="Times New Roman" w:hAnsi="Times New Roman" w:cs="Times New Roman"/>
          <w:sz w:val="28"/>
          <w:szCs w:val="28"/>
        </w:rPr>
        <w:t>___________</w:t>
      </w:r>
    </w:p>
    <w:p w:rsidR="00071DF6" w:rsidRPr="00752DC2" w:rsidRDefault="00071DF6" w:rsidP="00071DF6">
      <w:pPr>
        <w:pStyle w:val="ConsPlusNonformat"/>
        <w:jc w:val="center"/>
        <w:rPr>
          <w:rFonts w:ascii="Times New Roman" w:hAnsi="Times New Roman" w:cs="Times New Roman"/>
        </w:rPr>
      </w:pPr>
      <w:r w:rsidRPr="00752DC2">
        <w:rPr>
          <w:rFonts w:ascii="Times New Roman" w:hAnsi="Times New Roman" w:cs="Times New Roman"/>
        </w:rPr>
        <w:t>(наименование уполномоченного органа муниципального образования)</w:t>
      </w:r>
    </w:p>
    <w:p w:rsidR="00071DF6" w:rsidRDefault="00071DF6" w:rsidP="00071DF6">
      <w:pPr>
        <w:pStyle w:val="ConsPlusNonformat"/>
        <w:rPr>
          <w:rFonts w:ascii="Times New Roman" w:hAnsi="Times New Roman" w:cs="Times New Roman"/>
          <w:sz w:val="28"/>
          <w:szCs w:val="28"/>
        </w:rPr>
      </w:pPr>
      <w:r>
        <w:rPr>
          <w:rFonts w:ascii="Times New Roman" w:hAnsi="Times New Roman" w:cs="Times New Roman"/>
          <w:sz w:val="28"/>
          <w:szCs w:val="28"/>
        </w:rPr>
        <w:t>(далее – Распорядитель), в лице _____________________________________________________________________,</w:t>
      </w:r>
    </w:p>
    <w:p w:rsidR="00071DF6" w:rsidRPr="007C7180" w:rsidRDefault="00071DF6" w:rsidP="00071DF6">
      <w:pPr>
        <w:pStyle w:val="ConsPlusNonformat"/>
        <w:jc w:val="both"/>
        <w:rPr>
          <w:rFonts w:ascii="Times New Roman" w:hAnsi="Times New Roman" w:cs="Times New Roman"/>
          <w:sz w:val="28"/>
          <w:szCs w:val="28"/>
        </w:rPr>
      </w:pPr>
      <w:r w:rsidRPr="007C7180">
        <w:rPr>
          <w:rFonts w:ascii="Times New Roman" w:hAnsi="Times New Roman" w:cs="Times New Roman"/>
          <w:sz w:val="28"/>
          <w:szCs w:val="28"/>
        </w:rPr>
        <w:t>действующе</w:t>
      </w:r>
      <w:r>
        <w:rPr>
          <w:rFonts w:ascii="Times New Roman" w:hAnsi="Times New Roman" w:cs="Times New Roman"/>
          <w:sz w:val="28"/>
          <w:szCs w:val="28"/>
        </w:rPr>
        <w:t>го на основании  ____________</w:t>
      </w:r>
      <w:r w:rsidR="00420650">
        <w:rPr>
          <w:rFonts w:ascii="Times New Roman" w:hAnsi="Times New Roman" w:cs="Times New Roman"/>
          <w:sz w:val="28"/>
          <w:szCs w:val="28"/>
        </w:rPr>
        <w:t>_____________________________</w:t>
      </w:r>
      <w:r w:rsidRPr="007C7180">
        <w:rPr>
          <w:rFonts w:ascii="Times New Roman" w:hAnsi="Times New Roman" w:cs="Times New Roman"/>
          <w:sz w:val="28"/>
          <w:szCs w:val="28"/>
        </w:rPr>
        <w:t>,</w:t>
      </w:r>
      <w:r w:rsidR="00420650">
        <w:rPr>
          <w:rFonts w:ascii="Times New Roman" w:hAnsi="Times New Roman" w:cs="Times New Roman"/>
          <w:sz w:val="28"/>
          <w:szCs w:val="28"/>
        </w:rPr>
        <w:t xml:space="preserve"> </w:t>
      </w:r>
      <w:r w:rsidRPr="007C7180">
        <w:rPr>
          <w:rFonts w:ascii="Times New Roman" w:hAnsi="Times New Roman" w:cs="Times New Roman"/>
          <w:sz w:val="28"/>
          <w:szCs w:val="28"/>
        </w:rPr>
        <w:t>с одной стороны, и</w:t>
      </w:r>
      <w:r>
        <w:rPr>
          <w:rFonts w:ascii="Times New Roman" w:hAnsi="Times New Roman" w:cs="Times New Roman"/>
          <w:sz w:val="28"/>
          <w:szCs w:val="28"/>
        </w:rPr>
        <w:t xml:space="preserve"> _____________________________________</w:t>
      </w:r>
      <w:r w:rsidR="00420650">
        <w:rPr>
          <w:rFonts w:ascii="Times New Roman" w:hAnsi="Times New Roman" w:cs="Times New Roman"/>
          <w:sz w:val="28"/>
          <w:szCs w:val="28"/>
        </w:rPr>
        <w:t>_____________</w:t>
      </w:r>
      <w:r>
        <w:rPr>
          <w:rFonts w:ascii="Times New Roman" w:hAnsi="Times New Roman" w:cs="Times New Roman"/>
          <w:sz w:val="28"/>
          <w:szCs w:val="28"/>
        </w:rPr>
        <w:t xml:space="preserve">, </w:t>
      </w:r>
    </w:p>
    <w:p w:rsidR="00420650" w:rsidRDefault="00420650" w:rsidP="00071DF6">
      <w:pPr>
        <w:pStyle w:val="ConsPlusNonformat"/>
        <w:jc w:val="both"/>
        <w:rPr>
          <w:rFonts w:ascii="Times New Roman" w:hAnsi="Times New Roman" w:cs="Times New Roman"/>
        </w:rPr>
      </w:pPr>
      <w:r>
        <w:rPr>
          <w:rFonts w:ascii="Times New Roman" w:hAnsi="Times New Roman" w:cs="Times New Roman"/>
        </w:rPr>
        <w:t xml:space="preserve">                                                         </w:t>
      </w:r>
      <w:r w:rsidR="00071DF6" w:rsidRPr="00752DC2">
        <w:rPr>
          <w:rFonts w:ascii="Times New Roman" w:hAnsi="Times New Roman" w:cs="Times New Roman"/>
        </w:rPr>
        <w:t xml:space="preserve">(наименование организации, Ф.И.О. индивидуального предпринимателя) </w:t>
      </w:r>
    </w:p>
    <w:p w:rsidR="00071DF6" w:rsidRPr="007C7180" w:rsidRDefault="00420650" w:rsidP="00071DF6">
      <w:pPr>
        <w:pStyle w:val="ConsPlusNonformat"/>
        <w:jc w:val="both"/>
        <w:rPr>
          <w:rFonts w:ascii="Times New Roman" w:hAnsi="Times New Roman" w:cs="Times New Roman"/>
          <w:sz w:val="28"/>
          <w:szCs w:val="28"/>
        </w:rPr>
      </w:pPr>
      <w:r>
        <w:rPr>
          <w:rFonts w:ascii="Times New Roman" w:hAnsi="Times New Roman" w:cs="Times New Roman"/>
        </w:rPr>
        <w:t>____________________________________________________________________________________________</w:t>
      </w:r>
      <w:r w:rsidR="00071DF6">
        <w:rPr>
          <w:rFonts w:ascii="Times New Roman" w:hAnsi="Times New Roman" w:cs="Times New Roman"/>
          <w:sz w:val="28"/>
          <w:szCs w:val="28"/>
        </w:rPr>
        <w:t xml:space="preserve">                                (далее – Участник) </w:t>
      </w:r>
      <w:r w:rsidR="00071DF6" w:rsidRPr="007C7180">
        <w:rPr>
          <w:rFonts w:ascii="Times New Roman" w:hAnsi="Times New Roman" w:cs="Times New Roman"/>
          <w:sz w:val="28"/>
          <w:szCs w:val="28"/>
        </w:rPr>
        <w:t xml:space="preserve">в лице </w:t>
      </w:r>
      <w:r w:rsidR="00071DF6">
        <w:rPr>
          <w:rFonts w:ascii="Times New Roman" w:hAnsi="Times New Roman" w:cs="Times New Roman"/>
          <w:sz w:val="28"/>
          <w:szCs w:val="28"/>
        </w:rPr>
        <w:t>______________________________________________</w:t>
      </w:r>
      <w:r w:rsidR="00071DF6" w:rsidRPr="007C7180">
        <w:rPr>
          <w:rFonts w:ascii="Times New Roman" w:hAnsi="Times New Roman" w:cs="Times New Roman"/>
          <w:sz w:val="28"/>
          <w:szCs w:val="28"/>
        </w:rPr>
        <w:t>,</w:t>
      </w:r>
    </w:p>
    <w:p w:rsidR="00071DF6" w:rsidRPr="00752DC2" w:rsidRDefault="00071DF6" w:rsidP="00071DF6">
      <w:pPr>
        <w:pStyle w:val="ConsPlusNonformat"/>
        <w:jc w:val="center"/>
        <w:rPr>
          <w:rFonts w:ascii="Times New Roman" w:hAnsi="Times New Roman" w:cs="Times New Roman"/>
        </w:rPr>
      </w:pPr>
      <w:r w:rsidRPr="00752DC2">
        <w:rPr>
          <w:rFonts w:ascii="Times New Roman" w:hAnsi="Times New Roman" w:cs="Times New Roman"/>
        </w:rPr>
        <w:t>(должность, Ф.И.О.)</w:t>
      </w:r>
    </w:p>
    <w:p w:rsidR="00071DF6" w:rsidRPr="007C7180" w:rsidRDefault="00071DF6" w:rsidP="00071DF6">
      <w:pPr>
        <w:pStyle w:val="ConsPlusNonformat"/>
        <w:jc w:val="both"/>
        <w:rPr>
          <w:rFonts w:ascii="Times New Roman" w:hAnsi="Times New Roman" w:cs="Times New Roman"/>
          <w:sz w:val="28"/>
          <w:szCs w:val="28"/>
        </w:rPr>
      </w:pPr>
      <w:r w:rsidRPr="007C7180">
        <w:rPr>
          <w:rFonts w:ascii="Times New Roman" w:hAnsi="Times New Roman" w:cs="Times New Roman"/>
          <w:sz w:val="28"/>
          <w:szCs w:val="28"/>
        </w:rPr>
        <w:t>действующего на основании _________</w:t>
      </w:r>
      <w:r>
        <w:rPr>
          <w:rFonts w:ascii="Times New Roman" w:hAnsi="Times New Roman" w:cs="Times New Roman"/>
          <w:sz w:val="28"/>
          <w:szCs w:val="28"/>
        </w:rPr>
        <w:t>___________________________________</w:t>
      </w:r>
      <w:r w:rsidRPr="007C7180">
        <w:rPr>
          <w:rFonts w:ascii="Times New Roman" w:hAnsi="Times New Roman" w:cs="Times New Roman"/>
          <w:sz w:val="28"/>
          <w:szCs w:val="28"/>
        </w:rPr>
        <w:t>,</w:t>
      </w:r>
    </w:p>
    <w:p w:rsidR="00071DF6" w:rsidRDefault="00071DF6" w:rsidP="00071DF6">
      <w:pPr>
        <w:pStyle w:val="ConsPlusNonformat"/>
        <w:jc w:val="both"/>
        <w:rPr>
          <w:rFonts w:ascii="Times New Roman" w:hAnsi="Times New Roman" w:cs="Times New Roman"/>
          <w:sz w:val="28"/>
          <w:szCs w:val="28"/>
        </w:rPr>
      </w:pPr>
      <w:r w:rsidRPr="007C7180">
        <w:rPr>
          <w:rFonts w:ascii="Times New Roman" w:hAnsi="Times New Roman" w:cs="Times New Roman"/>
          <w:sz w:val="28"/>
          <w:szCs w:val="28"/>
        </w:rPr>
        <w:t>с другой сторон</w:t>
      </w:r>
      <w:r>
        <w:rPr>
          <w:rFonts w:ascii="Times New Roman" w:hAnsi="Times New Roman" w:cs="Times New Roman"/>
          <w:sz w:val="28"/>
          <w:szCs w:val="28"/>
        </w:rPr>
        <w:t>ы, далее совместно именуемые «Стороны»</w:t>
      </w:r>
      <w:r w:rsidRPr="007C7180">
        <w:rPr>
          <w:rFonts w:ascii="Times New Roman" w:hAnsi="Times New Roman" w:cs="Times New Roman"/>
          <w:sz w:val="28"/>
          <w:szCs w:val="28"/>
        </w:rPr>
        <w:t>, заключили</w:t>
      </w:r>
      <w:r>
        <w:rPr>
          <w:rFonts w:ascii="Times New Roman" w:hAnsi="Times New Roman" w:cs="Times New Roman"/>
          <w:sz w:val="28"/>
          <w:szCs w:val="28"/>
        </w:rPr>
        <w:t xml:space="preserve"> </w:t>
      </w:r>
      <w:r>
        <w:rPr>
          <w:rFonts w:ascii="Times New Roman" w:hAnsi="Times New Roman" w:cs="Times New Roman"/>
          <w:sz w:val="28"/>
          <w:szCs w:val="28"/>
        </w:rPr>
        <w:lastRenderedPageBreak/>
        <w:t xml:space="preserve">настоящий Договор о размещении нестационарного торгового объекта (далее – Договор) о </w:t>
      </w:r>
      <w:r w:rsidRPr="007C7180">
        <w:rPr>
          <w:rFonts w:ascii="Times New Roman" w:hAnsi="Times New Roman" w:cs="Times New Roman"/>
          <w:sz w:val="28"/>
          <w:szCs w:val="28"/>
        </w:rPr>
        <w:t>следующем.</w:t>
      </w:r>
    </w:p>
    <w:p w:rsidR="00071DF6" w:rsidRPr="00D61626" w:rsidRDefault="00071DF6" w:rsidP="00071DF6">
      <w:pPr>
        <w:autoSpaceDN w:val="0"/>
        <w:adjustRightInd w:val="0"/>
        <w:ind w:firstLine="540"/>
        <w:jc w:val="both"/>
        <w:rPr>
          <w:sz w:val="28"/>
          <w:szCs w:val="28"/>
        </w:rPr>
      </w:pPr>
    </w:p>
    <w:p w:rsidR="00071DF6" w:rsidRPr="00A30C51" w:rsidRDefault="00071DF6" w:rsidP="00071DF6">
      <w:pPr>
        <w:autoSpaceDN w:val="0"/>
        <w:adjustRightInd w:val="0"/>
        <w:jc w:val="center"/>
        <w:outlineLvl w:val="1"/>
        <w:rPr>
          <w:sz w:val="28"/>
          <w:szCs w:val="28"/>
        </w:rPr>
      </w:pPr>
      <w:bookmarkStart w:id="11" w:name="Par442"/>
      <w:bookmarkEnd w:id="11"/>
      <w:r w:rsidRPr="00A30C51">
        <w:rPr>
          <w:sz w:val="28"/>
          <w:szCs w:val="28"/>
        </w:rPr>
        <w:t>1. Предмет Договора</w:t>
      </w:r>
    </w:p>
    <w:p w:rsidR="00071DF6" w:rsidRDefault="00071DF6" w:rsidP="00071DF6">
      <w:pPr>
        <w:pStyle w:val="ConsPlusNonformat"/>
        <w:ind w:firstLine="709"/>
        <w:jc w:val="both"/>
        <w:rPr>
          <w:rFonts w:ascii="Times New Roman" w:hAnsi="Times New Roman" w:cs="Times New Roman"/>
          <w:sz w:val="28"/>
          <w:szCs w:val="28"/>
        </w:rPr>
      </w:pPr>
      <w:bookmarkStart w:id="12" w:name="Par444"/>
      <w:bookmarkEnd w:id="12"/>
      <w:r>
        <w:rPr>
          <w:rFonts w:ascii="Times New Roman" w:hAnsi="Times New Roman" w:cs="Times New Roman"/>
          <w:sz w:val="28"/>
          <w:szCs w:val="28"/>
        </w:rPr>
        <w:t>1.1. Распорядитель</w:t>
      </w:r>
      <w:r w:rsidR="0005728C">
        <w:rPr>
          <w:rFonts w:ascii="Times New Roman" w:hAnsi="Times New Roman" w:cs="Times New Roman"/>
          <w:sz w:val="28"/>
          <w:szCs w:val="28"/>
        </w:rPr>
        <w:t xml:space="preserve"> </w:t>
      </w:r>
      <w:r>
        <w:rPr>
          <w:rFonts w:ascii="Times New Roman" w:hAnsi="Times New Roman" w:cs="Times New Roman"/>
          <w:sz w:val="28"/>
          <w:szCs w:val="28"/>
        </w:rPr>
        <w:t xml:space="preserve">предоставляет Участнику право на </w:t>
      </w:r>
      <w:r w:rsidRPr="007C7180">
        <w:rPr>
          <w:rFonts w:ascii="Times New Roman" w:hAnsi="Times New Roman" w:cs="Times New Roman"/>
          <w:sz w:val="28"/>
          <w:szCs w:val="28"/>
        </w:rPr>
        <w:t>размещение</w:t>
      </w:r>
      <w:r w:rsidR="0005728C">
        <w:rPr>
          <w:rFonts w:ascii="Times New Roman" w:hAnsi="Times New Roman" w:cs="Times New Roman"/>
          <w:sz w:val="28"/>
          <w:szCs w:val="28"/>
        </w:rPr>
        <w:t xml:space="preserve"> </w:t>
      </w:r>
      <w:r w:rsidRPr="007C7180">
        <w:rPr>
          <w:rFonts w:ascii="Times New Roman" w:hAnsi="Times New Roman" w:cs="Times New Roman"/>
          <w:sz w:val="28"/>
          <w:szCs w:val="28"/>
        </w:rPr>
        <w:t>нестационарного торгового объекта (тип) ___</w:t>
      </w:r>
      <w:r>
        <w:rPr>
          <w:rFonts w:ascii="Times New Roman" w:hAnsi="Times New Roman" w:cs="Times New Roman"/>
          <w:sz w:val="28"/>
          <w:szCs w:val="28"/>
        </w:rPr>
        <w:t>____________________</w:t>
      </w:r>
      <w:r w:rsidR="0005728C">
        <w:rPr>
          <w:rFonts w:ascii="Times New Roman" w:hAnsi="Times New Roman" w:cs="Times New Roman"/>
          <w:sz w:val="28"/>
          <w:szCs w:val="28"/>
        </w:rPr>
        <w:t>______</w:t>
      </w:r>
      <w:r>
        <w:rPr>
          <w:rFonts w:ascii="Times New Roman" w:hAnsi="Times New Roman" w:cs="Times New Roman"/>
          <w:sz w:val="28"/>
          <w:szCs w:val="28"/>
        </w:rPr>
        <w:t xml:space="preserve"> (</w:t>
      </w:r>
      <w:r w:rsidRPr="007C7180">
        <w:rPr>
          <w:rFonts w:ascii="Times New Roman" w:hAnsi="Times New Roman" w:cs="Times New Roman"/>
          <w:sz w:val="28"/>
          <w:szCs w:val="28"/>
        </w:rPr>
        <w:t xml:space="preserve">далее </w:t>
      </w:r>
      <w:r>
        <w:rPr>
          <w:rFonts w:ascii="Times New Roman" w:hAnsi="Times New Roman" w:cs="Times New Roman"/>
          <w:sz w:val="28"/>
          <w:szCs w:val="28"/>
        </w:rPr>
        <w:t>–</w:t>
      </w:r>
      <w:r w:rsidRPr="007C7180">
        <w:rPr>
          <w:rFonts w:ascii="Times New Roman" w:hAnsi="Times New Roman" w:cs="Times New Roman"/>
          <w:sz w:val="28"/>
          <w:szCs w:val="28"/>
        </w:rPr>
        <w:t xml:space="preserve"> Объект</w:t>
      </w:r>
      <w:r>
        <w:rPr>
          <w:rFonts w:ascii="Times New Roman" w:hAnsi="Times New Roman" w:cs="Times New Roman"/>
          <w:sz w:val="28"/>
          <w:szCs w:val="28"/>
        </w:rPr>
        <w:t>)</w:t>
      </w:r>
      <w:r w:rsidRPr="007C7180">
        <w:rPr>
          <w:rFonts w:ascii="Times New Roman" w:hAnsi="Times New Roman" w:cs="Times New Roman"/>
          <w:sz w:val="28"/>
          <w:szCs w:val="28"/>
        </w:rPr>
        <w:t xml:space="preserve"> для осуществления </w:t>
      </w:r>
      <w:r>
        <w:rPr>
          <w:rFonts w:ascii="Times New Roman" w:hAnsi="Times New Roman" w:cs="Times New Roman"/>
          <w:sz w:val="28"/>
          <w:szCs w:val="28"/>
        </w:rPr>
        <w:t>__________</w:t>
      </w:r>
      <w:r w:rsidRPr="007C7180">
        <w:rPr>
          <w:rFonts w:ascii="Times New Roman" w:hAnsi="Times New Roman" w:cs="Times New Roman"/>
          <w:sz w:val="28"/>
          <w:szCs w:val="28"/>
        </w:rPr>
        <w:t>_____________________</w:t>
      </w:r>
      <w:r w:rsidR="0005728C">
        <w:rPr>
          <w:rFonts w:ascii="Times New Roman" w:hAnsi="Times New Roman" w:cs="Times New Roman"/>
          <w:sz w:val="28"/>
          <w:szCs w:val="28"/>
        </w:rPr>
        <w:t>_____</w:t>
      </w:r>
    </w:p>
    <w:p w:rsidR="00071DF6" w:rsidRPr="000C6774" w:rsidRDefault="0005728C" w:rsidP="00071DF6">
      <w:pPr>
        <w:pStyle w:val="ConsPlusNonformat"/>
        <w:ind w:left="1939"/>
        <w:jc w:val="both"/>
        <w:rPr>
          <w:rFonts w:ascii="Times New Roman" w:hAnsi="Times New Roman" w:cs="Times New Roman"/>
        </w:rPr>
      </w:pPr>
      <w:r>
        <w:rPr>
          <w:rFonts w:ascii="Times New Roman" w:hAnsi="Times New Roman" w:cs="Times New Roman"/>
        </w:rPr>
        <w:t xml:space="preserve">                                                                       </w:t>
      </w:r>
      <w:r w:rsidR="00071DF6" w:rsidRPr="000C6774">
        <w:rPr>
          <w:rFonts w:ascii="Times New Roman" w:hAnsi="Times New Roman" w:cs="Times New Roman"/>
        </w:rPr>
        <w:t>(вид деятельности)</w:t>
      </w:r>
    </w:p>
    <w:p w:rsidR="00071DF6" w:rsidRDefault="00071DF6" w:rsidP="00071DF6">
      <w:pPr>
        <w:pStyle w:val="ConsPlusNonformat"/>
        <w:jc w:val="both"/>
        <w:rPr>
          <w:rFonts w:ascii="Times New Roman" w:hAnsi="Times New Roman" w:cs="Times New Roman"/>
          <w:sz w:val="28"/>
          <w:szCs w:val="28"/>
        </w:rPr>
      </w:pPr>
      <w:r w:rsidRPr="007C7180">
        <w:rPr>
          <w:rFonts w:ascii="Times New Roman" w:hAnsi="Times New Roman" w:cs="Times New Roman"/>
          <w:sz w:val="28"/>
          <w:szCs w:val="28"/>
        </w:rPr>
        <w:t>по адресному ори</w:t>
      </w:r>
      <w:r>
        <w:rPr>
          <w:rFonts w:ascii="Times New Roman" w:hAnsi="Times New Roman" w:cs="Times New Roman"/>
          <w:sz w:val="28"/>
          <w:szCs w:val="28"/>
        </w:rPr>
        <w:t xml:space="preserve">ентиру в соответствии со схемой размещения </w:t>
      </w:r>
      <w:r w:rsidRPr="007C7180">
        <w:rPr>
          <w:rFonts w:ascii="Times New Roman" w:hAnsi="Times New Roman" w:cs="Times New Roman"/>
          <w:sz w:val="28"/>
          <w:szCs w:val="28"/>
        </w:rPr>
        <w:t xml:space="preserve">нестационарныхторговых объектов </w:t>
      </w:r>
      <w:r>
        <w:rPr>
          <w:rFonts w:ascii="Times New Roman" w:hAnsi="Times New Roman" w:cs="Times New Roman"/>
          <w:sz w:val="28"/>
          <w:szCs w:val="28"/>
        </w:rPr>
        <w:t>(далее – Схема)</w:t>
      </w:r>
    </w:p>
    <w:p w:rsidR="00071DF6" w:rsidRPr="00C173A9" w:rsidRDefault="00071DF6" w:rsidP="00071DF6">
      <w:pPr>
        <w:pStyle w:val="ConsPlusNonformat"/>
        <w:pBdr>
          <w:bottom w:val="single" w:sz="4" w:space="1" w:color="auto"/>
        </w:pBdr>
        <w:jc w:val="both"/>
        <w:rPr>
          <w:rFonts w:ascii="Times New Roman" w:hAnsi="Times New Roman" w:cs="Times New Roman"/>
          <w:sz w:val="28"/>
          <w:szCs w:val="28"/>
        </w:rPr>
      </w:pPr>
    </w:p>
    <w:p w:rsidR="00071DF6" w:rsidRPr="000C6774" w:rsidRDefault="00071DF6" w:rsidP="00071DF6">
      <w:pPr>
        <w:pStyle w:val="ConsPlusNonformat"/>
        <w:jc w:val="center"/>
        <w:rPr>
          <w:rFonts w:ascii="Times New Roman" w:hAnsi="Times New Roman" w:cs="Times New Roman"/>
        </w:rPr>
      </w:pPr>
      <w:r w:rsidRPr="000C6774">
        <w:rPr>
          <w:rFonts w:ascii="Times New Roman" w:hAnsi="Times New Roman" w:cs="Times New Roman"/>
        </w:rPr>
        <w:t xml:space="preserve"> (место расположения объекта)</w:t>
      </w:r>
    </w:p>
    <w:p w:rsidR="00071DF6" w:rsidRDefault="00071DF6" w:rsidP="00071DF6">
      <w:pPr>
        <w:pStyle w:val="ConsPlusNonformat"/>
        <w:jc w:val="both"/>
        <w:rPr>
          <w:rFonts w:ascii="Times New Roman" w:hAnsi="Times New Roman" w:cs="Times New Roman"/>
          <w:sz w:val="28"/>
          <w:szCs w:val="28"/>
        </w:rPr>
      </w:pPr>
      <w:r w:rsidRPr="007C7180">
        <w:rPr>
          <w:rFonts w:ascii="Times New Roman" w:hAnsi="Times New Roman" w:cs="Times New Roman"/>
          <w:sz w:val="28"/>
          <w:szCs w:val="28"/>
        </w:rPr>
        <w:t>на срок с _____________ 20__ года по ___________ 20__ года.</w:t>
      </w:r>
    </w:p>
    <w:p w:rsidR="00071DF6" w:rsidRPr="00A30C51" w:rsidRDefault="00071DF6" w:rsidP="00071DF6">
      <w:pPr>
        <w:autoSpaceDE w:val="0"/>
        <w:autoSpaceDN w:val="0"/>
        <w:adjustRightInd w:val="0"/>
        <w:ind w:firstLine="709"/>
        <w:jc w:val="both"/>
        <w:rPr>
          <w:sz w:val="28"/>
          <w:szCs w:val="28"/>
        </w:rPr>
      </w:pPr>
      <w:r w:rsidRPr="00A30C51">
        <w:rPr>
          <w:sz w:val="28"/>
          <w:szCs w:val="28"/>
        </w:rPr>
        <w:t>Вариант 1: Размещение Объекта осуществляется на земельном участке с кадастровым номером _______________ (в случае, если планируется использование всего земельного участка).</w:t>
      </w:r>
    </w:p>
    <w:p w:rsidR="00071DF6" w:rsidRPr="00A30C51" w:rsidRDefault="00071DF6" w:rsidP="00071DF6">
      <w:pPr>
        <w:autoSpaceDE w:val="0"/>
        <w:autoSpaceDN w:val="0"/>
        <w:adjustRightInd w:val="0"/>
        <w:ind w:firstLine="709"/>
        <w:jc w:val="both"/>
        <w:rPr>
          <w:sz w:val="28"/>
          <w:szCs w:val="28"/>
        </w:rPr>
      </w:pPr>
      <w:r w:rsidRPr="00A30C51">
        <w:rPr>
          <w:sz w:val="28"/>
          <w:szCs w:val="28"/>
        </w:rPr>
        <w:t>Вариант 2: Размещение Объекта осуществляется на части земельного участка с кадастровым номером _________ координаты характерных точек границ части земельного участка ________________ (в случае, если планируется использование части земельного участка).</w:t>
      </w:r>
    </w:p>
    <w:p w:rsidR="00071DF6" w:rsidRPr="00A30C51" w:rsidRDefault="00071DF6" w:rsidP="00071DF6">
      <w:pPr>
        <w:autoSpaceDE w:val="0"/>
        <w:autoSpaceDN w:val="0"/>
        <w:adjustRightInd w:val="0"/>
        <w:spacing w:line="235" w:lineRule="auto"/>
        <w:ind w:firstLine="709"/>
        <w:jc w:val="both"/>
        <w:rPr>
          <w:sz w:val="28"/>
          <w:szCs w:val="28"/>
        </w:rPr>
      </w:pPr>
      <w:r w:rsidRPr="00A30C51">
        <w:rPr>
          <w:sz w:val="28"/>
          <w:szCs w:val="28"/>
        </w:rPr>
        <w:t>Вариант 3: Размещение Объекта осуществляется на являющейся частью земель территории со следующими координатами характерных точек _______________ (в случае, если планируется использование земель).</w:t>
      </w:r>
    </w:p>
    <w:p w:rsidR="00071DF6" w:rsidRPr="00A30C51" w:rsidRDefault="00071DF6" w:rsidP="00071DF6">
      <w:pPr>
        <w:autoSpaceDN w:val="0"/>
        <w:adjustRightInd w:val="0"/>
        <w:spacing w:line="235" w:lineRule="auto"/>
        <w:ind w:firstLine="709"/>
        <w:jc w:val="both"/>
        <w:rPr>
          <w:sz w:val="28"/>
          <w:szCs w:val="28"/>
        </w:rPr>
      </w:pPr>
      <w:r w:rsidRPr="00A30C51">
        <w:rPr>
          <w:sz w:val="28"/>
          <w:szCs w:val="28"/>
        </w:rPr>
        <w:t xml:space="preserve">1.2. Вариант 1: Настоящий Договор заключен по результатам торгов на право заключения Договора, проведенных в форме _____________________________. </w:t>
      </w:r>
    </w:p>
    <w:p w:rsidR="00071DF6" w:rsidRPr="00A30C51" w:rsidRDefault="00071DF6" w:rsidP="00071DF6">
      <w:pPr>
        <w:spacing w:line="235" w:lineRule="auto"/>
        <w:ind w:firstLine="709"/>
        <w:jc w:val="both"/>
        <w:rPr>
          <w:sz w:val="28"/>
          <w:szCs w:val="28"/>
        </w:rPr>
      </w:pPr>
      <w:r w:rsidRPr="00A30C51">
        <w:rPr>
          <w:sz w:val="28"/>
          <w:szCs w:val="28"/>
        </w:rPr>
        <w:t>Вариант 2: Настоящий Договор заключен в соответствии с подпунктом 2.2 пункта 2 постановления Правительства Ростовской области                                   от ________№ ______ «О некоторых вопросах, связанных с размещением нестационарных торговых объектов на землях или земельных участках, находящихся в муниципальной собственности, а также на землях или земельных участках, государственная собственность на которые не разграничена».</w:t>
      </w:r>
    </w:p>
    <w:p w:rsidR="00071DF6" w:rsidRPr="00A30C51" w:rsidRDefault="00071DF6" w:rsidP="00071DF6">
      <w:pPr>
        <w:autoSpaceDN w:val="0"/>
        <w:adjustRightInd w:val="0"/>
        <w:spacing w:line="235" w:lineRule="auto"/>
        <w:jc w:val="both"/>
        <w:rPr>
          <w:sz w:val="28"/>
          <w:szCs w:val="28"/>
        </w:rPr>
      </w:pPr>
    </w:p>
    <w:p w:rsidR="00071DF6" w:rsidRPr="00A30C51" w:rsidRDefault="00071DF6" w:rsidP="00071DF6">
      <w:pPr>
        <w:autoSpaceDN w:val="0"/>
        <w:adjustRightInd w:val="0"/>
        <w:spacing w:line="235" w:lineRule="auto"/>
        <w:jc w:val="center"/>
        <w:outlineLvl w:val="1"/>
        <w:rPr>
          <w:sz w:val="28"/>
          <w:szCs w:val="28"/>
        </w:rPr>
      </w:pPr>
      <w:r w:rsidRPr="00A30C51">
        <w:rPr>
          <w:sz w:val="28"/>
          <w:szCs w:val="28"/>
        </w:rPr>
        <w:t>2. Права и обязанности Сторон</w:t>
      </w:r>
    </w:p>
    <w:p w:rsidR="00071DF6" w:rsidRPr="00A30C51" w:rsidRDefault="00071DF6" w:rsidP="00071DF6">
      <w:pPr>
        <w:autoSpaceDN w:val="0"/>
        <w:adjustRightInd w:val="0"/>
        <w:spacing w:line="235" w:lineRule="auto"/>
        <w:ind w:firstLine="540"/>
        <w:jc w:val="both"/>
        <w:outlineLvl w:val="2"/>
        <w:rPr>
          <w:sz w:val="28"/>
          <w:szCs w:val="28"/>
        </w:rPr>
      </w:pPr>
      <w:bookmarkStart w:id="13" w:name="Par464"/>
      <w:bookmarkEnd w:id="13"/>
    </w:p>
    <w:p w:rsidR="00071DF6" w:rsidRPr="00A30C51" w:rsidRDefault="00071DF6" w:rsidP="00071DF6">
      <w:pPr>
        <w:autoSpaceDN w:val="0"/>
        <w:adjustRightInd w:val="0"/>
        <w:spacing w:line="235" w:lineRule="auto"/>
        <w:ind w:firstLine="709"/>
        <w:jc w:val="both"/>
        <w:outlineLvl w:val="2"/>
        <w:rPr>
          <w:sz w:val="28"/>
          <w:szCs w:val="28"/>
        </w:rPr>
      </w:pPr>
      <w:r w:rsidRPr="00A30C51">
        <w:rPr>
          <w:sz w:val="28"/>
          <w:szCs w:val="28"/>
        </w:rPr>
        <w:t>2.1. Распорядитель вправе осуществлять контроль за выполнением Участником условий настоящего Договора.</w:t>
      </w:r>
    </w:p>
    <w:p w:rsidR="00071DF6" w:rsidRPr="00A30C51" w:rsidRDefault="00071DF6" w:rsidP="00071DF6">
      <w:pPr>
        <w:autoSpaceDN w:val="0"/>
        <w:adjustRightInd w:val="0"/>
        <w:spacing w:line="235" w:lineRule="auto"/>
        <w:ind w:firstLine="709"/>
        <w:jc w:val="both"/>
        <w:outlineLvl w:val="2"/>
        <w:rPr>
          <w:sz w:val="28"/>
          <w:szCs w:val="28"/>
        </w:rPr>
      </w:pPr>
      <w:bookmarkStart w:id="14" w:name="Par468"/>
      <w:bookmarkEnd w:id="14"/>
      <w:r w:rsidRPr="00A30C51">
        <w:rPr>
          <w:sz w:val="28"/>
          <w:szCs w:val="28"/>
        </w:rPr>
        <w:t>2.2. Распорядитель обязан:</w:t>
      </w:r>
    </w:p>
    <w:p w:rsidR="00071DF6" w:rsidRPr="00A30C51" w:rsidRDefault="00071DF6" w:rsidP="00071DF6">
      <w:pPr>
        <w:autoSpaceDN w:val="0"/>
        <w:adjustRightInd w:val="0"/>
        <w:spacing w:line="235" w:lineRule="auto"/>
        <w:ind w:firstLine="709"/>
        <w:jc w:val="both"/>
        <w:rPr>
          <w:sz w:val="28"/>
          <w:szCs w:val="28"/>
        </w:rPr>
      </w:pPr>
      <w:r w:rsidRPr="00A30C51">
        <w:rPr>
          <w:sz w:val="28"/>
          <w:szCs w:val="28"/>
        </w:rPr>
        <w:t xml:space="preserve">2.2.1. Предоставить Участнику право на размещение Объекта по адресному ориентиру, указанному в пункте 1.1 раздела 1 настоящего Договора. </w:t>
      </w:r>
    </w:p>
    <w:p w:rsidR="00071DF6" w:rsidRPr="00A30C51" w:rsidRDefault="00071DF6" w:rsidP="00071DF6">
      <w:pPr>
        <w:autoSpaceDN w:val="0"/>
        <w:adjustRightInd w:val="0"/>
        <w:spacing w:line="235" w:lineRule="auto"/>
        <w:ind w:firstLine="709"/>
        <w:jc w:val="both"/>
        <w:rPr>
          <w:sz w:val="28"/>
          <w:szCs w:val="28"/>
        </w:rPr>
      </w:pPr>
      <w:r w:rsidRPr="00A30C51">
        <w:rPr>
          <w:sz w:val="28"/>
          <w:szCs w:val="28"/>
        </w:rPr>
        <w:t xml:space="preserve">2.2.2. Не позднее, чем за три месяца известить Участника об изменении Схемы, в случае исключения из нее места размещения Объекта, указанного в пункте 1.1 раздела 1 настоящего Договора. </w:t>
      </w:r>
    </w:p>
    <w:p w:rsidR="00071DF6" w:rsidRPr="00A30C51" w:rsidRDefault="00071DF6" w:rsidP="00071DF6">
      <w:pPr>
        <w:autoSpaceDN w:val="0"/>
        <w:adjustRightInd w:val="0"/>
        <w:spacing w:line="235" w:lineRule="auto"/>
        <w:ind w:firstLine="709"/>
        <w:jc w:val="both"/>
        <w:rPr>
          <w:sz w:val="28"/>
          <w:szCs w:val="28"/>
        </w:rPr>
      </w:pPr>
      <w:r w:rsidRPr="00A30C51">
        <w:rPr>
          <w:sz w:val="28"/>
          <w:szCs w:val="28"/>
        </w:rPr>
        <w:t xml:space="preserve">2.2.3. В случае исключения места размещения Объекта из Схемы вследствие ее изменения по основаниям и в порядке, предусмотренном действующим законодательством Российской Федерации, нормативными </w:t>
      </w:r>
      <w:r w:rsidRPr="00A30C51">
        <w:rPr>
          <w:sz w:val="28"/>
          <w:szCs w:val="28"/>
        </w:rPr>
        <w:lastRenderedPageBreak/>
        <w:t xml:space="preserve">правовыми актами Ростовской области, муниципальными правовыми актами, предложить Участнику, а в случае согласия последнего, предоставить право на размещение Объекта на компенсационном (свободном) месте, предусмотренном Схемой, без проведения торгов. В этом случае Сторонами заключается Договор о размещении на компенсационном (свободном) месте на срок, равный оставшейся части срока действия досрочно расторгнутого Договора. </w:t>
      </w:r>
    </w:p>
    <w:p w:rsidR="00071DF6" w:rsidRPr="00A30C51" w:rsidRDefault="00071DF6" w:rsidP="00071DF6">
      <w:pPr>
        <w:autoSpaceDN w:val="0"/>
        <w:adjustRightInd w:val="0"/>
        <w:spacing w:line="235" w:lineRule="auto"/>
        <w:ind w:firstLine="709"/>
        <w:jc w:val="both"/>
        <w:outlineLvl w:val="2"/>
        <w:rPr>
          <w:sz w:val="28"/>
          <w:szCs w:val="28"/>
        </w:rPr>
      </w:pPr>
      <w:bookmarkStart w:id="15" w:name="Par470"/>
      <w:bookmarkEnd w:id="15"/>
      <w:r w:rsidRPr="00A30C51">
        <w:rPr>
          <w:sz w:val="28"/>
          <w:szCs w:val="28"/>
        </w:rPr>
        <w:t>2.3. Участник вправе:</w:t>
      </w:r>
    </w:p>
    <w:p w:rsidR="00071DF6" w:rsidRPr="00A30C51" w:rsidRDefault="00071DF6" w:rsidP="00071DF6">
      <w:pPr>
        <w:autoSpaceDN w:val="0"/>
        <w:adjustRightInd w:val="0"/>
        <w:spacing w:line="235" w:lineRule="auto"/>
        <w:ind w:firstLine="709"/>
        <w:jc w:val="both"/>
        <w:rPr>
          <w:sz w:val="28"/>
          <w:szCs w:val="28"/>
        </w:rPr>
      </w:pPr>
      <w:r w:rsidRPr="00A30C51">
        <w:rPr>
          <w:sz w:val="28"/>
          <w:szCs w:val="28"/>
        </w:rPr>
        <w:t>2.3.1. Досрочно отказаться от исполнения настоящего Договора по основаниям и в порядке, предусмотренном настоящим Договором, действующим законодательством Российской Федерации, нормативными правовыми актами Ростовской области, муниципальными нормативными правовыми актами.</w:t>
      </w:r>
    </w:p>
    <w:p w:rsidR="00071DF6" w:rsidRPr="00A30C51" w:rsidRDefault="00071DF6" w:rsidP="00071DF6">
      <w:pPr>
        <w:autoSpaceDN w:val="0"/>
        <w:adjustRightInd w:val="0"/>
        <w:spacing w:line="235" w:lineRule="auto"/>
        <w:ind w:firstLine="709"/>
        <w:jc w:val="both"/>
        <w:rPr>
          <w:sz w:val="28"/>
          <w:szCs w:val="28"/>
        </w:rPr>
      </w:pPr>
      <w:r w:rsidRPr="00A30C51">
        <w:rPr>
          <w:sz w:val="28"/>
          <w:szCs w:val="28"/>
        </w:rPr>
        <w:t xml:space="preserve">2.3.2. В случае, предусмотренном подпунктом 2.2.3 пункта 2.2 настоящего раздела, переместить Объект с места его размещения на предложенное компенсационное (свободное) место, предусмотренное Схемой, без проведения торгов на право заключения договора о размещении Объекта до окончания срока действия настоящего Договора.  </w:t>
      </w:r>
    </w:p>
    <w:p w:rsidR="00071DF6" w:rsidRPr="00A30C51" w:rsidRDefault="00071DF6" w:rsidP="00071DF6">
      <w:pPr>
        <w:autoSpaceDN w:val="0"/>
        <w:adjustRightInd w:val="0"/>
        <w:spacing w:line="235" w:lineRule="auto"/>
        <w:ind w:firstLine="709"/>
        <w:jc w:val="both"/>
        <w:outlineLvl w:val="2"/>
        <w:rPr>
          <w:sz w:val="28"/>
          <w:szCs w:val="28"/>
        </w:rPr>
      </w:pPr>
      <w:bookmarkStart w:id="16" w:name="Par473"/>
      <w:bookmarkEnd w:id="16"/>
      <w:r w:rsidRPr="00A30C51">
        <w:rPr>
          <w:sz w:val="28"/>
          <w:szCs w:val="28"/>
        </w:rPr>
        <w:t>2.4. Участник обязан:</w:t>
      </w:r>
    </w:p>
    <w:p w:rsidR="00071DF6" w:rsidRPr="00A30C51" w:rsidRDefault="00071DF6" w:rsidP="00071DF6">
      <w:pPr>
        <w:autoSpaceDN w:val="0"/>
        <w:adjustRightInd w:val="0"/>
        <w:spacing w:line="235" w:lineRule="auto"/>
        <w:ind w:firstLine="709"/>
        <w:jc w:val="both"/>
        <w:rPr>
          <w:sz w:val="28"/>
          <w:szCs w:val="28"/>
        </w:rPr>
      </w:pPr>
      <w:r w:rsidRPr="00A30C51">
        <w:rPr>
          <w:sz w:val="28"/>
          <w:szCs w:val="28"/>
        </w:rPr>
        <w:t>2.4.1. Использовать Объект в соответствии с видом деятельности, указанным в пункте 1.1 раздела 1 настоящего Договора.</w:t>
      </w:r>
    </w:p>
    <w:p w:rsidR="00071DF6" w:rsidRPr="00A30C51" w:rsidRDefault="00071DF6" w:rsidP="00071DF6">
      <w:pPr>
        <w:autoSpaceDN w:val="0"/>
        <w:adjustRightInd w:val="0"/>
        <w:spacing w:line="235" w:lineRule="auto"/>
        <w:ind w:firstLine="709"/>
        <w:jc w:val="both"/>
        <w:rPr>
          <w:sz w:val="28"/>
          <w:szCs w:val="28"/>
        </w:rPr>
      </w:pPr>
      <w:r w:rsidRPr="00A30C51">
        <w:rPr>
          <w:sz w:val="28"/>
          <w:szCs w:val="28"/>
        </w:rPr>
        <w:t>2.4.2. Еже</w:t>
      </w:r>
      <w:r>
        <w:rPr>
          <w:sz w:val="28"/>
          <w:szCs w:val="28"/>
        </w:rPr>
        <w:t>квартально до 2</w:t>
      </w:r>
      <w:r w:rsidRPr="00A30C51">
        <w:rPr>
          <w:sz w:val="28"/>
          <w:szCs w:val="28"/>
        </w:rPr>
        <w:t xml:space="preserve">0-го числа </w:t>
      </w:r>
      <w:r>
        <w:rPr>
          <w:sz w:val="28"/>
          <w:szCs w:val="28"/>
        </w:rPr>
        <w:t xml:space="preserve">последнего </w:t>
      </w:r>
      <w:r w:rsidRPr="00A30C51">
        <w:rPr>
          <w:sz w:val="28"/>
          <w:szCs w:val="28"/>
        </w:rPr>
        <w:t xml:space="preserve"> месяца </w:t>
      </w:r>
      <w:r>
        <w:rPr>
          <w:sz w:val="28"/>
          <w:szCs w:val="28"/>
        </w:rPr>
        <w:t xml:space="preserve">квартала </w:t>
      </w:r>
      <w:r w:rsidRPr="00A30C51">
        <w:rPr>
          <w:sz w:val="28"/>
          <w:szCs w:val="28"/>
        </w:rPr>
        <w:t>осуществлять внесение платы за размещение Объекта в бюджет муниципального образования путем ее перечисления по реквизитам, указанным в разделе 7 настоящего Договора.</w:t>
      </w:r>
    </w:p>
    <w:p w:rsidR="00071DF6" w:rsidRPr="00A30C51" w:rsidRDefault="00071DF6" w:rsidP="00071DF6">
      <w:pPr>
        <w:autoSpaceDN w:val="0"/>
        <w:adjustRightInd w:val="0"/>
        <w:spacing w:line="235" w:lineRule="auto"/>
        <w:ind w:firstLine="709"/>
        <w:jc w:val="both"/>
        <w:rPr>
          <w:sz w:val="28"/>
          <w:szCs w:val="28"/>
        </w:rPr>
      </w:pPr>
      <w:r w:rsidRPr="00A30C51">
        <w:rPr>
          <w:sz w:val="28"/>
          <w:szCs w:val="28"/>
        </w:rPr>
        <w:t xml:space="preserve">2.4.3. Обеспечить сохранение типа и размеров Объекта в течение установленного периода размещения. </w:t>
      </w:r>
    </w:p>
    <w:p w:rsidR="00071DF6" w:rsidRPr="00A30C51" w:rsidRDefault="00071DF6" w:rsidP="00071DF6">
      <w:pPr>
        <w:autoSpaceDN w:val="0"/>
        <w:adjustRightInd w:val="0"/>
        <w:spacing w:line="235" w:lineRule="auto"/>
        <w:ind w:firstLine="709"/>
        <w:jc w:val="both"/>
        <w:rPr>
          <w:sz w:val="28"/>
          <w:szCs w:val="28"/>
        </w:rPr>
      </w:pPr>
      <w:r w:rsidRPr="00A30C51">
        <w:rPr>
          <w:sz w:val="28"/>
          <w:szCs w:val="28"/>
        </w:rPr>
        <w:t>2.4.4. Обеспечить соблюдение действующего законодательства Российской Федерации при осуществлении торговой деятельности, соблюдение санитарных норм и правил, вывоз мусора и иных отходов от использования Объекта.</w:t>
      </w:r>
    </w:p>
    <w:p w:rsidR="00071DF6" w:rsidRPr="00A30C51" w:rsidRDefault="00071DF6" w:rsidP="00071DF6">
      <w:pPr>
        <w:autoSpaceDN w:val="0"/>
        <w:adjustRightInd w:val="0"/>
        <w:spacing w:line="235" w:lineRule="auto"/>
        <w:ind w:firstLine="709"/>
        <w:jc w:val="both"/>
        <w:rPr>
          <w:sz w:val="28"/>
          <w:szCs w:val="28"/>
        </w:rPr>
      </w:pPr>
      <w:r w:rsidRPr="00A30C51">
        <w:rPr>
          <w:sz w:val="28"/>
          <w:szCs w:val="28"/>
        </w:rPr>
        <w:t>2.4.5. Не допускать загрязнение, захламление земельного участка, на котором размещен Объект.</w:t>
      </w:r>
    </w:p>
    <w:p w:rsidR="00071DF6" w:rsidRPr="00A30C51" w:rsidRDefault="00071DF6" w:rsidP="00071DF6">
      <w:pPr>
        <w:autoSpaceDN w:val="0"/>
        <w:adjustRightInd w:val="0"/>
        <w:spacing w:line="235" w:lineRule="auto"/>
        <w:ind w:firstLine="709"/>
        <w:jc w:val="both"/>
        <w:rPr>
          <w:sz w:val="28"/>
          <w:szCs w:val="28"/>
        </w:rPr>
      </w:pPr>
      <w:r w:rsidRPr="00A30C51">
        <w:rPr>
          <w:sz w:val="28"/>
          <w:szCs w:val="28"/>
        </w:rPr>
        <w:t>2.4.6. Своевременно освободить земельный участок от Объекта и привести земельный участок, на котором размещен Объект в первоначальное состояние в течение 10 календарных дней со дня окончания срока действия Договора, а также в случае досрочного одностороннего отказа от исполнения настоящего Договора по инициативе Распорядителя в соответствии с разделом 5 настоящего Договора.</w:t>
      </w:r>
    </w:p>
    <w:p w:rsidR="00071DF6" w:rsidRPr="00A30C51" w:rsidRDefault="00071DF6" w:rsidP="00071DF6">
      <w:pPr>
        <w:autoSpaceDN w:val="0"/>
        <w:adjustRightInd w:val="0"/>
        <w:spacing w:line="235" w:lineRule="auto"/>
        <w:jc w:val="center"/>
        <w:outlineLvl w:val="1"/>
        <w:rPr>
          <w:sz w:val="28"/>
          <w:szCs w:val="28"/>
        </w:rPr>
      </w:pPr>
      <w:bookmarkStart w:id="17" w:name="Par482"/>
      <w:bookmarkEnd w:id="17"/>
      <w:r w:rsidRPr="00A30C51">
        <w:rPr>
          <w:sz w:val="28"/>
          <w:szCs w:val="28"/>
        </w:rPr>
        <w:t xml:space="preserve">3. Размер платы </w:t>
      </w:r>
    </w:p>
    <w:p w:rsidR="00071DF6" w:rsidRPr="00A30C51" w:rsidRDefault="00071DF6" w:rsidP="00071DF6">
      <w:pPr>
        <w:autoSpaceDN w:val="0"/>
        <w:adjustRightInd w:val="0"/>
        <w:spacing w:line="235" w:lineRule="auto"/>
        <w:ind w:firstLine="540"/>
        <w:jc w:val="both"/>
        <w:rPr>
          <w:sz w:val="28"/>
          <w:szCs w:val="28"/>
        </w:rPr>
      </w:pPr>
      <w:r w:rsidRPr="00A30C51">
        <w:rPr>
          <w:sz w:val="28"/>
          <w:szCs w:val="28"/>
        </w:rPr>
        <w:t>3.1. Плата за размещение Объекта определена в размере ________________ рублей в год.</w:t>
      </w:r>
    </w:p>
    <w:p w:rsidR="00071DF6" w:rsidRPr="00A30C51" w:rsidRDefault="00071DF6" w:rsidP="00071DF6">
      <w:pPr>
        <w:autoSpaceDE w:val="0"/>
        <w:autoSpaceDN w:val="0"/>
        <w:spacing w:line="235" w:lineRule="auto"/>
        <w:ind w:firstLine="567"/>
        <w:contextualSpacing/>
        <w:jc w:val="both"/>
        <w:rPr>
          <w:sz w:val="28"/>
          <w:szCs w:val="28"/>
        </w:rPr>
      </w:pPr>
      <w:r w:rsidRPr="00A30C51">
        <w:rPr>
          <w:sz w:val="28"/>
          <w:szCs w:val="28"/>
        </w:rPr>
        <w:t>3.2. Плата за размещение Объекта устанавливается в виде еже</w:t>
      </w:r>
      <w:r>
        <w:rPr>
          <w:sz w:val="28"/>
          <w:szCs w:val="28"/>
        </w:rPr>
        <w:t>квартальных</w:t>
      </w:r>
      <w:r w:rsidRPr="00A30C51">
        <w:rPr>
          <w:sz w:val="28"/>
          <w:szCs w:val="28"/>
        </w:rPr>
        <w:t xml:space="preserve"> платежей равными частями.</w:t>
      </w:r>
    </w:p>
    <w:p w:rsidR="00071DF6" w:rsidRPr="00A30C51" w:rsidRDefault="00071DF6" w:rsidP="00071DF6">
      <w:pPr>
        <w:autoSpaceDN w:val="0"/>
        <w:adjustRightInd w:val="0"/>
        <w:spacing w:line="235" w:lineRule="auto"/>
        <w:ind w:firstLine="540"/>
        <w:jc w:val="both"/>
        <w:rPr>
          <w:sz w:val="28"/>
          <w:szCs w:val="28"/>
        </w:rPr>
      </w:pPr>
      <w:r w:rsidRPr="00A30C51">
        <w:rPr>
          <w:sz w:val="28"/>
          <w:szCs w:val="28"/>
        </w:rPr>
        <w:t xml:space="preserve">3.3. Плата за размещение Объекта подлежит ежегодной индексации с учетом размера уровня инфляции, установленного в федеральном законе о федеральном бюджете на очередной финансовый год и плановый период и установленного на начало очередного финансового года. </w:t>
      </w:r>
    </w:p>
    <w:p w:rsidR="00071DF6" w:rsidRPr="00A30C51" w:rsidRDefault="00071DF6" w:rsidP="00071DF6">
      <w:pPr>
        <w:autoSpaceDN w:val="0"/>
        <w:adjustRightInd w:val="0"/>
        <w:spacing w:line="235" w:lineRule="auto"/>
        <w:ind w:firstLine="540"/>
        <w:jc w:val="both"/>
        <w:rPr>
          <w:sz w:val="28"/>
          <w:szCs w:val="28"/>
        </w:rPr>
      </w:pPr>
    </w:p>
    <w:p w:rsidR="00071DF6" w:rsidRPr="00A30C51" w:rsidRDefault="00071DF6" w:rsidP="00071DF6">
      <w:pPr>
        <w:autoSpaceDN w:val="0"/>
        <w:adjustRightInd w:val="0"/>
        <w:spacing w:line="235" w:lineRule="auto"/>
        <w:jc w:val="center"/>
        <w:outlineLvl w:val="1"/>
        <w:rPr>
          <w:sz w:val="28"/>
          <w:szCs w:val="28"/>
        </w:rPr>
      </w:pPr>
      <w:bookmarkStart w:id="18" w:name="Par501"/>
      <w:bookmarkEnd w:id="18"/>
      <w:r w:rsidRPr="00A30C51">
        <w:rPr>
          <w:sz w:val="28"/>
          <w:szCs w:val="28"/>
        </w:rPr>
        <w:t>4. Ответственность Сторон</w:t>
      </w:r>
    </w:p>
    <w:p w:rsidR="00071DF6" w:rsidRPr="00A30C51" w:rsidRDefault="00071DF6" w:rsidP="00071DF6">
      <w:pPr>
        <w:autoSpaceDN w:val="0"/>
        <w:adjustRightInd w:val="0"/>
        <w:spacing w:line="235" w:lineRule="auto"/>
        <w:jc w:val="both"/>
        <w:rPr>
          <w:sz w:val="28"/>
          <w:szCs w:val="28"/>
        </w:rPr>
      </w:pPr>
    </w:p>
    <w:p w:rsidR="00071DF6" w:rsidRPr="00A30C51" w:rsidRDefault="00071DF6" w:rsidP="00071DF6">
      <w:pPr>
        <w:autoSpaceDN w:val="0"/>
        <w:adjustRightInd w:val="0"/>
        <w:spacing w:line="235" w:lineRule="auto"/>
        <w:ind w:firstLine="540"/>
        <w:jc w:val="both"/>
        <w:rPr>
          <w:sz w:val="28"/>
          <w:szCs w:val="28"/>
        </w:rPr>
      </w:pPr>
      <w:r w:rsidRPr="00A30C51">
        <w:rPr>
          <w:sz w:val="28"/>
          <w:szCs w:val="28"/>
        </w:rPr>
        <w:t>4.1. В случае неисполнения или ненадлежащего исполнения обязательств по настоящему Договору Стороны несут ответственность в соответствии с действующим законодательством Российской Федерации.</w:t>
      </w:r>
    </w:p>
    <w:p w:rsidR="00071DF6" w:rsidRPr="00A30C51" w:rsidRDefault="00071DF6" w:rsidP="00071DF6">
      <w:pPr>
        <w:autoSpaceDN w:val="0"/>
        <w:adjustRightInd w:val="0"/>
        <w:spacing w:line="235" w:lineRule="auto"/>
        <w:ind w:firstLine="540"/>
        <w:jc w:val="both"/>
        <w:rPr>
          <w:sz w:val="28"/>
          <w:szCs w:val="28"/>
        </w:rPr>
      </w:pPr>
      <w:r w:rsidRPr="00A30C51">
        <w:rPr>
          <w:sz w:val="28"/>
          <w:szCs w:val="28"/>
        </w:rPr>
        <w:t>4.2. Стороны освобождаются от обязательств по Договору, в случае наступления форс-мажорных обстоятельств в соответствии с действующим законодательством Российской Федерации.</w:t>
      </w:r>
    </w:p>
    <w:p w:rsidR="00071DF6" w:rsidRPr="00A30C51" w:rsidRDefault="00071DF6" w:rsidP="00071DF6">
      <w:pPr>
        <w:spacing w:line="235" w:lineRule="auto"/>
        <w:ind w:firstLine="567"/>
        <w:jc w:val="both"/>
        <w:rPr>
          <w:sz w:val="28"/>
          <w:szCs w:val="28"/>
        </w:rPr>
      </w:pPr>
      <w:r w:rsidRPr="00A30C51">
        <w:rPr>
          <w:sz w:val="28"/>
          <w:szCs w:val="28"/>
        </w:rPr>
        <w:t>4.3. В случае нарушения сроков платы по Договору, Участник уплачивает Распорядителю пеню в размере одной трехсотой размера платы по Договору от не уплаченной в срок суммы долга за каждый день просрочки.</w:t>
      </w:r>
    </w:p>
    <w:p w:rsidR="00071DF6" w:rsidRPr="00A30C51" w:rsidRDefault="00071DF6" w:rsidP="00071DF6">
      <w:pPr>
        <w:autoSpaceDN w:val="0"/>
        <w:adjustRightInd w:val="0"/>
        <w:spacing w:line="235" w:lineRule="auto"/>
        <w:jc w:val="center"/>
        <w:outlineLvl w:val="1"/>
        <w:rPr>
          <w:sz w:val="28"/>
          <w:szCs w:val="28"/>
        </w:rPr>
      </w:pPr>
      <w:bookmarkStart w:id="19" w:name="Par507"/>
      <w:bookmarkEnd w:id="19"/>
      <w:r w:rsidRPr="00A30C51">
        <w:rPr>
          <w:sz w:val="28"/>
          <w:szCs w:val="28"/>
        </w:rPr>
        <w:t>5. Расторжение Договора</w:t>
      </w:r>
    </w:p>
    <w:p w:rsidR="00071DF6" w:rsidRPr="00A30C51" w:rsidRDefault="00071DF6" w:rsidP="00071DF6">
      <w:pPr>
        <w:autoSpaceDE w:val="0"/>
        <w:autoSpaceDN w:val="0"/>
        <w:adjustRightInd w:val="0"/>
        <w:spacing w:line="235" w:lineRule="auto"/>
        <w:ind w:firstLine="567"/>
        <w:jc w:val="both"/>
        <w:rPr>
          <w:sz w:val="28"/>
          <w:szCs w:val="28"/>
        </w:rPr>
      </w:pPr>
      <w:r w:rsidRPr="00A30C51">
        <w:rPr>
          <w:sz w:val="28"/>
          <w:szCs w:val="28"/>
        </w:rPr>
        <w:t>5.1. Прекращение действия Договора происходит по инициативе Участника в случаях:</w:t>
      </w:r>
    </w:p>
    <w:p w:rsidR="00071DF6" w:rsidRPr="00A30C51" w:rsidRDefault="00071DF6" w:rsidP="00071DF6">
      <w:pPr>
        <w:autoSpaceDE w:val="0"/>
        <w:autoSpaceDN w:val="0"/>
        <w:adjustRightInd w:val="0"/>
        <w:spacing w:line="235" w:lineRule="auto"/>
        <w:ind w:firstLine="709"/>
        <w:jc w:val="both"/>
        <w:rPr>
          <w:sz w:val="28"/>
          <w:szCs w:val="28"/>
        </w:rPr>
      </w:pPr>
      <w:r w:rsidRPr="00A30C51">
        <w:rPr>
          <w:sz w:val="28"/>
          <w:szCs w:val="28"/>
        </w:rPr>
        <w:t>5.1.1. Прекращения осуществления деятельности юридическим лицом, являющимся стороной Договора;</w:t>
      </w:r>
    </w:p>
    <w:p w:rsidR="00071DF6" w:rsidRPr="00A30C51" w:rsidRDefault="00071DF6" w:rsidP="00071DF6">
      <w:pPr>
        <w:autoSpaceDE w:val="0"/>
        <w:autoSpaceDN w:val="0"/>
        <w:adjustRightInd w:val="0"/>
        <w:spacing w:line="235" w:lineRule="auto"/>
        <w:ind w:firstLine="709"/>
        <w:jc w:val="both"/>
        <w:rPr>
          <w:sz w:val="28"/>
          <w:szCs w:val="28"/>
        </w:rPr>
      </w:pPr>
      <w:r w:rsidRPr="00A30C51">
        <w:rPr>
          <w:sz w:val="28"/>
          <w:szCs w:val="28"/>
        </w:rPr>
        <w:t>5.1.2. Ликвидации юридического лица, являющегося стороной Договора, в соответствии с гражданским законодательством Российской Федерации;</w:t>
      </w:r>
    </w:p>
    <w:p w:rsidR="00071DF6" w:rsidRPr="00A30C51" w:rsidRDefault="00071DF6" w:rsidP="00071DF6">
      <w:pPr>
        <w:autoSpaceDE w:val="0"/>
        <w:autoSpaceDN w:val="0"/>
        <w:adjustRightInd w:val="0"/>
        <w:spacing w:line="235" w:lineRule="auto"/>
        <w:ind w:firstLine="709"/>
        <w:jc w:val="both"/>
        <w:rPr>
          <w:sz w:val="28"/>
          <w:szCs w:val="28"/>
        </w:rPr>
      </w:pPr>
      <w:r w:rsidRPr="00A30C51">
        <w:rPr>
          <w:sz w:val="28"/>
          <w:szCs w:val="28"/>
        </w:rPr>
        <w:t>5.1.3. Прекращения деятельности индивидуального предпринимателя, являющегося стороной Договора.</w:t>
      </w:r>
    </w:p>
    <w:p w:rsidR="00071DF6" w:rsidRPr="00A30C51" w:rsidRDefault="00071DF6" w:rsidP="00071DF6">
      <w:pPr>
        <w:autoSpaceDE w:val="0"/>
        <w:autoSpaceDN w:val="0"/>
        <w:adjustRightInd w:val="0"/>
        <w:spacing w:line="235" w:lineRule="auto"/>
        <w:ind w:firstLine="709"/>
        <w:jc w:val="both"/>
        <w:rPr>
          <w:sz w:val="28"/>
          <w:szCs w:val="28"/>
        </w:rPr>
      </w:pPr>
      <w:r w:rsidRPr="00A30C51">
        <w:rPr>
          <w:sz w:val="28"/>
          <w:szCs w:val="28"/>
        </w:rPr>
        <w:t>5.2. Прекращение действия Договора происходит по инициативе Распорядителя, являющегося стороной по Договору в случаях:</w:t>
      </w:r>
    </w:p>
    <w:p w:rsidR="00071DF6" w:rsidRPr="00A30C51" w:rsidRDefault="00071DF6" w:rsidP="00071DF6">
      <w:pPr>
        <w:autoSpaceDE w:val="0"/>
        <w:autoSpaceDN w:val="0"/>
        <w:adjustRightInd w:val="0"/>
        <w:spacing w:line="235" w:lineRule="auto"/>
        <w:ind w:firstLine="709"/>
        <w:jc w:val="both"/>
        <w:rPr>
          <w:sz w:val="28"/>
          <w:szCs w:val="28"/>
        </w:rPr>
      </w:pPr>
      <w:r w:rsidRPr="00A30C51">
        <w:rPr>
          <w:sz w:val="28"/>
          <w:szCs w:val="28"/>
        </w:rPr>
        <w:t>5.2.1. Использования Объекта не в соответствии с видом деятельности, указанным в пункте 1.1 раздела 1 настоящего Договора;</w:t>
      </w:r>
    </w:p>
    <w:p w:rsidR="00071DF6" w:rsidRPr="00A30C51" w:rsidRDefault="00071DF6" w:rsidP="00071DF6">
      <w:pPr>
        <w:autoSpaceDE w:val="0"/>
        <w:autoSpaceDN w:val="0"/>
        <w:adjustRightInd w:val="0"/>
        <w:spacing w:line="235" w:lineRule="auto"/>
        <w:ind w:firstLine="709"/>
        <w:jc w:val="both"/>
        <w:rPr>
          <w:sz w:val="28"/>
          <w:szCs w:val="28"/>
        </w:rPr>
      </w:pPr>
      <w:r w:rsidRPr="00A30C51">
        <w:rPr>
          <w:sz w:val="28"/>
          <w:szCs w:val="28"/>
        </w:rPr>
        <w:t>5.2.2. Изменения типа и размеров Объекта в течение установленного периода размещения без согласования с Распорядителем;</w:t>
      </w:r>
    </w:p>
    <w:p w:rsidR="00071DF6" w:rsidRPr="00A30C51" w:rsidRDefault="00071DF6" w:rsidP="00071DF6">
      <w:pPr>
        <w:widowControl w:val="0"/>
        <w:autoSpaceDE w:val="0"/>
        <w:autoSpaceDN w:val="0"/>
        <w:adjustRightInd w:val="0"/>
        <w:spacing w:line="235" w:lineRule="auto"/>
        <w:ind w:firstLine="709"/>
        <w:jc w:val="both"/>
        <w:rPr>
          <w:sz w:val="28"/>
          <w:szCs w:val="28"/>
        </w:rPr>
      </w:pPr>
      <w:r w:rsidRPr="00A30C51">
        <w:rPr>
          <w:sz w:val="28"/>
          <w:szCs w:val="28"/>
        </w:rPr>
        <w:t>5.2.3. В случае принятия органом местного самоуправления следующих решений:</w:t>
      </w:r>
    </w:p>
    <w:p w:rsidR="00071DF6" w:rsidRPr="00A30C51" w:rsidRDefault="00071DF6" w:rsidP="00071DF6">
      <w:pPr>
        <w:widowControl w:val="0"/>
        <w:autoSpaceDE w:val="0"/>
        <w:autoSpaceDN w:val="0"/>
        <w:adjustRightInd w:val="0"/>
        <w:spacing w:line="235" w:lineRule="auto"/>
        <w:ind w:firstLine="709"/>
        <w:jc w:val="both"/>
        <w:rPr>
          <w:sz w:val="28"/>
          <w:szCs w:val="28"/>
        </w:rPr>
      </w:pPr>
      <w:r w:rsidRPr="00A30C51">
        <w:rPr>
          <w:sz w:val="28"/>
          <w:szCs w:val="28"/>
        </w:rPr>
        <w:t>о необходимости ремонта и (или) реконструкции автомобильных дорог, в случае если нахождение Объекта препятствует осуществлению указанных работ;</w:t>
      </w:r>
    </w:p>
    <w:p w:rsidR="00071DF6" w:rsidRPr="00A30C51" w:rsidRDefault="00071DF6" w:rsidP="00071DF6">
      <w:pPr>
        <w:widowControl w:val="0"/>
        <w:autoSpaceDE w:val="0"/>
        <w:autoSpaceDN w:val="0"/>
        <w:adjustRightInd w:val="0"/>
        <w:spacing w:line="235" w:lineRule="auto"/>
        <w:ind w:firstLine="709"/>
        <w:jc w:val="both"/>
        <w:rPr>
          <w:sz w:val="28"/>
          <w:szCs w:val="28"/>
        </w:rPr>
      </w:pPr>
      <w:r w:rsidRPr="00A30C51">
        <w:rPr>
          <w:sz w:val="28"/>
          <w:szCs w:val="28"/>
        </w:rPr>
        <w:t>об использовании территории, занимаемой Объектом, для целей, связанных с развитием улично-дорожной сети, размещением остановок городского общественного транспорта, оборудованием бордюров, организацией парковочных мест, иных элементов благоустройства;</w:t>
      </w:r>
    </w:p>
    <w:p w:rsidR="00071DF6" w:rsidRPr="00A30C51" w:rsidRDefault="00071DF6" w:rsidP="00071DF6">
      <w:pPr>
        <w:widowControl w:val="0"/>
        <w:autoSpaceDE w:val="0"/>
        <w:autoSpaceDN w:val="0"/>
        <w:adjustRightInd w:val="0"/>
        <w:spacing w:line="235" w:lineRule="auto"/>
        <w:ind w:firstLine="709"/>
        <w:jc w:val="both"/>
        <w:rPr>
          <w:sz w:val="28"/>
          <w:szCs w:val="28"/>
        </w:rPr>
      </w:pPr>
      <w:r w:rsidRPr="00A30C51">
        <w:rPr>
          <w:sz w:val="28"/>
          <w:szCs w:val="28"/>
        </w:rPr>
        <w:t>о размещении объектов капитального строительства.</w:t>
      </w:r>
    </w:p>
    <w:p w:rsidR="00071DF6" w:rsidRPr="00A30C51" w:rsidRDefault="00071DF6" w:rsidP="00071DF6">
      <w:pPr>
        <w:widowControl w:val="0"/>
        <w:autoSpaceDE w:val="0"/>
        <w:autoSpaceDN w:val="0"/>
        <w:adjustRightInd w:val="0"/>
        <w:spacing w:line="235" w:lineRule="auto"/>
        <w:ind w:firstLine="709"/>
        <w:jc w:val="both"/>
        <w:rPr>
          <w:sz w:val="28"/>
          <w:szCs w:val="28"/>
        </w:rPr>
      </w:pPr>
      <w:r w:rsidRPr="00A30C51">
        <w:rPr>
          <w:sz w:val="28"/>
          <w:szCs w:val="28"/>
        </w:rPr>
        <w:t>5.3. При наступлении случаев, указанных в подпункте 5.2.3 пункта 5.2 настоящего раздела, Распорядитель направляет уведомление Участнику о досрочном прекращении Договора не менее чем за три месяца до дня прекращения действия Договора.</w:t>
      </w:r>
    </w:p>
    <w:p w:rsidR="00071DF6" w:rsidRPr="00A30C51" w:rsidRDefault="00071DF6" w:rsidP="00071DF6">
      <w:pPr>
        <w:autoSpaceDN w:val="0"/>
        <w:adjustRightInd w:val="0"/>
        <w:spacing w:line="235" w:lineRule="auto"/>
        <w:ind w:firstLine="709"/>
        <w:jc w:val="both"/>
        <w:rPr>
          <w:sz w:val="28"/>
          <w:szCs w:val="28"/>
        </w:rPr>
      </w:pPr>
      <w:r w:rsidRPr="00A30C51">
        <w:rPr>
          <w:sz w:val="28"/>
          <w:szCs w:val="28"/>
        </w:rPr>
        <w:t xml:space="preserve">5.4. В случае досрочного прекращения действия Договора по основаниям, предусмотренным подпунктом 5.2.3 пункта 5.2 настоящего раздела, Распорядитель обязан предложить Участнику, а в случае согласия последнего, предоставить право на размещение Объекта на компенсационном (свободном) месте, предусмотренном Схемой, без проведения торгов. В этом случае Сторонами заключается Договор о размещении на компенсационном </w:t>
      </w:r>
      <w:r w:rsidRPr="00A30C51">
        <w:rPr>
          <w:sz w:val="28"/>
          <w:szCs w:val="28"/>
        </w:rPr>
        <w:lastRenderedPageBreak/>
        <w:t xml:space="preserve">(свободном) месте, на срок, равный оставшейся части срока действия досрочно расторгнутого Договора. </w:t>
      </w:r>
    </w:p>
    <w:p w:rsidR="00071DF6" w:rsidRPr="00A30C51" w:rsidRDefault="00071DF6" w:rsidP="00071DF6">
      <w:pPr>
        <w:autoSpaceDN w:val="0"/>
        <w:adjustRightInd w:val="0"/>
        <w:spacing w:line="235" w:lineRule="auto"/>
        <w:jc w:val="center"/>
        <w:outlineLvl w:val="1"/>
        <w:rPr>
          <w:sz w:val="28"/>
          <w:szCs w:val="28"/>
        </w:rPr>
      </w:pPr>
      <w:bookmarkStart w:id="20" w:name="Par521"/>
      <w:bookmarkEnd w:id="20"/>
      <w:r w:rsidRPr="00A30C51">
        <w:rPr>
          <w:sz w:val="28"/>
          <w:szCs w:val="28"/>
        </w:rPr>
        <w:t>6. Прочие условия</w:t>
      </w:r>
    </w:p>
    <w:p w:rsidR="00071DF6" w:rsidRPr="00A30C51" w:rsidRDefault="00071DF6" w:rsidP="00071DF6">
      <w:pPr>
        <w:autoSpaceDN w:val="0"/>
        <w:adjustRightInd w:val="0"/>
        <w:spacing w:line="235" w:lineRule="auto"/>
        <w:ind w:firstLine="709"/>
        <w:jc w:val="both"/>
        <w:rPr>
          <w:sz w:val="28"/>
          <w:szCs w:val="28"/>
        </w:rPr>
      </w:pPr>
      <w:r w:rsidRPr="00A30C51">
        <w:rPr>
          <w:sz w:val="28"/>
          <w:szCs w:val="28"/>
        </w:rPr>
        <w:t>6.1. Вопросы, не урегулированные настоящим Договором, разрешаются в соответствии с действующим законодательством Российской Федерации.</w:t>
      </w:r>
    </w:p>
    <w:p w:rsidR="00071DF6" w:rsidRPr="00A30C51" w:rsidRDefault="00071DF6" w:rsidP="00071DF6">
      <w:pPr>
        <w:autoSpaceDN w:val="0"/>
        <w:adjustRightInd w:val="0"/>
        <w:spacing w:line="235" w:lineRule="auto"/>
        <w:ind w:firstLine="709"/>
        <w:jc w:val="both"/>
        <w:rPr>
          <w:sz w:val="28"/>
          <w:szCs w:val="28"/>
        </w:rPr>
      </w:pPr>
      <w:r w:rsidRPr="00A30C51">
        <w:rPr>
          <w:sz w:val="28"/>
          <w:szCs w:val="28"/>
        </w:rPr>
        <w:t>6.2. Участник дает согласие на осуществление по своему усмотрению Распорядителем контроля исполнения Участником условий настоящего Договора.</w:t>
      </w:r>
    </w:p>
    <w:p w:rsidR="00071DF6" w:rsidRPr="00A30C51" w:rsidRDefault="00071DF6" w:rsidP="00071DF6">
      <w:pPr>
        <w:autoSpaceDN w:val="0"/>
        <w:adjustRightInd w:val="0"/>
        <w:spacing w:line="235" w:lineRule="auto"/>
        <w:ind w:firstLine="709"/>
        <w:jc w:val="both"/>
        <w:rPr>
          <w:sz w:val="28"/>
          <w:szCs w:val="28"/>
        </w:rPr>
      </w:pPr>
      <w:r w:rsidRPr="00A30C51">
        <w:rPr>
          <w:sz w:val="28"/>
          <w:szCs w:val="28"/>
        </w:rPr>
        <w:t>6.3. Договор составлен в двух экземплярах, каждый из которых имеет одинаковую юридическую силу, по одному экземпляру для каждой из Сторон.</w:t>
      </w:r>
    </w:p>
    <w:p w:rsidR="00071DF6" w:rsidRPr="00A30C51" w:rsidRDefault="00071DF6" w:rsidP="00071DF6">
      <w:pPr>
        <w:autoSpaceDN w:val="0"/>
        <w:adjustRightInd w:val="0"/>
        <w:spacing w:line="235" w:lineRule="auto"/>
        <w:ind w:firstLine="709"/>
        <w:jc w:val="both"/>
        <w:rPr>
          <w:sz w:val="28"/>
          <w:szCs w:val="28"/>
        </w:rPr>
      </w:pPr>
      <w:r w:rsidRPr="00A30C51">
        <w:rPr>
          <w:sz w:val="28"/>
          <w:szCs w:val="28"/>
        </w:rPr>
        <w:t>6.4. Споры по Договору разрешаются в соответствии с действующим законодательством Российской Федерации.</w:t>
      </w:r>
    </w:p>
    <w:p w:rsidR="00071DF6" w:rsidRDefault="00071DF6" w:rsidP="00071DF6">
      <w:pPr>
        <w:autoSpaceDN w:val="0"/>
        <w:adjustRightInd w:val="0"/>
        <w:spacing w:line="235" w:lineRule="auto"/>
        <w:ind w:firstLine="709"/>
        <w:jc w:val="both"/>
        <w:rPr>
          <w:sz w:val="28"/>
          <w:szCs w:val="28"/>
        </w:rPr>
      </w:pPr>
      <w:r w:rsidRPr="00A30C51">
        <w:rPr>
          <w:sz w:val="28"/>
          <w:szCs w:val="28"/>
        </w:rPr>
        <w:t>6.5. Все изменения и дополнения к Договору оформляются Сторонами дополнительными соглашениями, совершенными в письменной форме, которые являются неотъемлемой частью Договора.</w:t>
      </w:r>
      <w:bookmarkStart w:id="21" w:name="Par531"/>
      <w:bookmarkEnd w:id="21"/>
    </w:p>
    <w:p w:rsidR="00071DF6" w:rsidRPr="00A30C51" w:rsidRDefault="00071DF6" w:rsidP="00071DF6">
      <w:pPr>
        <w:autoSpaceDN w:val="0"/>
        <w:adjustRightInd w:val="0"/>
        <w:spacing w:line="235" w:lineRule="auto"/>
        <w:ind w:firstLine="709"/>
        <w:jc w:val="both"/>
        <w:rPr>
          <w:sz w:val="28"/>
          <w:szCs w:val="28"/>
        </w:rPr>
      </w:pPr>
      <w:r w:rsidRPr="00A30C51">
        <w:rPr>
          <w:sz w:val="28"/>
          <w:szCs w:val="28"/>
        </w:rPr>
        <w:t>7. Адреса, банковские реквизиты и подписи Сторон</w:t>
      </w:r>
    </w:p>
    <w:p w:rsidR="00071DF6" w:rsidRPr="00A30C51" w:rsidRDefault="00071DF6" w:rsidP="00071DF6">
      <w:pPr>
        <w:autoSpaceDN w:val="0"/>
        <w:adjustRightInd w:val="0"/>
        <w:jc w:val="center"/>
        <w:rPr>
          <w:sz w:val="28"/>
          <w:szCs w:val="28"/>
        </w:rPr>
      </w:pPr>
    </w:p>
    <w:tbl>
      <w:tblPr>
        <w:tblW w:w="10314" w:type="dxa"/>
        <w:tblLayout w:type="fixed"/>
        <w:tblLook w:val="04A0"/>
      </w:tblPr>
      <w:tblGrid>
        <w:gridCol w:w="5211"/>
        <w:gridCol w:w="5103"/>
      </w:tblGrid>
      <w:tr w:rsidR="00071DF6" w:rsidRPr="00A30C51" w:rsidTr="00F41BCE">
        <w:tc>
          <w:tcPr>
            <w:tcW w:w="5211" w:type="dxa"/>
          </w:tcPr>
          <w:p w:rsidR="00071DF6" w:rsidRPr="00A30C51" w:rsidRDefault="00071DF6" w:rsidP="00F41BCE">
            <w:pPr>
              <w:rPr>
                <w:sz w:val="28"/>
                <w:szCs w:val="28"/>
              </w:rPr>
            </w:pPr>
          </w:p>
        </w:tc>
        <w:tc>
          <w:tcPr>
            <w:tcW w:w="5103" w:type="dxa"/>
          </w:tcPr>
          <w:p w:rsidR="00071DF6" w:rsidRPr="00A30C51" w:rsidRDefault="00071DF6" w:rsidP="00F41BCE">
            <w:pPr>
              <w:jc w:val="center"/>
              <w:rPr>
                <w:sz w:val="28"/>
                <w:szCs w:val="28"/>
              </w:rPr>
            </w:pPr>
          </w:p>
        </w:tc>
      </w:tr>
    </w:tbl>
    <w:p w:rsidR="00071DF6" w:rsidRPr="00A30C51" w:rsidRDefault="00071DF6" w:rsidP="00071DF6">
      <w:pPr>
        <w:ind w:left="5387"/>
        <w:jc w:val="center"/>
        <w:rPr>
          <w:sz w:val="28"/>
          <w:szCs w:val="28"/>
        </w:rPr>
        <w:sectPr w:rsidR="00071DF6" w:rsidRPr="00A30C51" w:rsidSect="00F41BCE">
          <w:footerReference w:type="default" r:id="rId13"/>
          <w:pgSz w:w="11907" w:h="16840" w:code="9"/>
          <w:pgMar w:top="709" w:right="851" w:bottom="1134" w:left="1304" w:header="720" w:footer="720" w:gutter="0"/>
          <w:cols w:space="720"/>
          <w:docGrid w:linePitch="272"/>
        </w:sectPr>
      </w:pPr>
    </w:p>
    <w:p w:rsidR="00071DF6" w:rsidRPr="00FD2A95" w:rsidRDefault="00071DF6" w:rsidP="00071DF6">
      <w:pPr>
        <w:pageBreakBefore/>
        <w:ind w:left="6237"/>
        <w:jc w:val="center"/>
        <w:rPr>
          <w:sz w:val="28"/>
          <w:szCs w:val="28"/>
        </w:rPr>
      </w:pPr>
      <w:r w:rsidRPr="00FD2A95">
        <w:rPr>
          <w:sz w:val="28"/>
          <w:szCs w:val="28"/>
        </w:rPr>
        <w:lastRenderedPageBreak/>
        <w:t>Приложение № 2</w:t>
      </w:r>
    </w:p>
    <w:p w:rsidR="00071DF6" w:rsidRPr="00FD2A95" w:rsidRDefault="00071DF6" w:rsidP="00071DF6">
      <w:pPr>
        <w:ind w:left="6237"/>
        <w:jc w:val="center"/>
        <w:rPr>
          <w:sz w:val="28"/>
          <w:szCs w:val="28"/>
        </w:rPr>
      </w:pPr>
      <w:r w:rsidRPr="00FD2A95">
        <w:rPr>
          <w:sz w:val="28"/>
          <w:szCs w:val="28"/>
        </w:rPr>
        <w:t xml:space="preserve">к </w:t>
      </w:r>
      <w:r>
        <w:rPr>
          <w:sz w:val="28"/>
          <w:szCs w:val="28"/>
        </w:rPr>
        <w:t xml:space="preserve"> Положению</w:t>
      </w:r>
    </w:p>
    <w:p w:rsidR="00071DF6" w:rsidRPr="00330D6F" w:rsidRDefault="00071DF6" w:rsidP="00071DF6">
      <w:pPr>
        <w:spacing w:line="216" w:lineRule="auto"/>
        <w:rPr>
          <w:sz w:val="28"/>
          <w:szCs w:val="28"/>
        </w:rPr>
      </w:pPr>
    </w:p>
    <w:p w:rsidR="00071DF6" w:rsidRPr="002349A9" w:rsidRDefault="00071DF6" w:rsidP="00071DF6">
      <w:pPr>
        <w:pStyle w:val="ConsPlusNonformat"/>
        <w:jc w:val="center"/>
        <w:rPr>
          <w:rFonts w:ascii="Times New Roman" w:hAnsi="Times New Roman" w:cs="Times New Roman"/>
          <w:sz w:val="28"/>
          <w:szCs w:val="28"/>
        </w:rPr>
      </w:pPr>
      <w:r w:rsidRPr="002349A9">
        <w:rPr>
          <w:rFonts w:ascii="Times New Roman" w:hAnsi="Times New Roman" w:cs="Times New Roman"/>
          <w:sz w:val="28"/>
          <w:szCs w:val="28"/>
        </w:rPr>
        <w:t>ЗАЯВКА</w:t>
      </w:r>
    </w:p>
    <w:p w:rsidR="00071DF6" w:rsidRPr="002349A9" w:rsidRDefault="00071DF6" w:rsidP="00071DF6">
      <w:pPr>
        <w:pStyle w:val="ConsPlusNonformat"/>
        <w:jc w:val="center"/>
        <w:rPr>
          <w:rFonts w:ascii="Times New Roman" w:hAnsi="Times New Roman" w:cs="Times New Roman"/>
          <w:sz w:val="28"/>
          <w:szCs w:val="28"/>
        </w:rPr>
      </w:pPr>
      <w:r>
        <w:rPr>
          <w:rFonts w:ascii="Times New Roman" w:hAnsi="Times New Roman" w:cs="Times New Roman"/>
          <w:sz w:val="28"/>
          <w:szCs w:val="28"/>
        </w:rPr>
        <w:t>об участии</w:t>
      </w:r>
      <w:r w:rsidRPr="002349A9">
        <w:rPr>
          <w:rFonts w:ascii="Times New Roman" w:hAnsi="Times New Roman" w:cs="Times New Roman"/>
          <w:sz w:val="28"/>
          <w:szCs w:val="28"/>
        </w:rPr>
        <w:t xml:space="preserve"> в </w:t>
      </w:r>
      <w:r>
        <w:rPr>
          <w:rFonts w:ascii="Times New Roman" w:hAnsi="Times New Roman" w:cs="Times New Roman"/>
          <w:sz w:val="28"/>
          <w:szCs w:val="28"/>
        </w:rPr>
        <w:t>торгах</w:t>
      </w:r>
      <w:r w:rsidRPr="002349A9">
        <w:rPr>
          <w:rFonts w:ascii="Times New Roman" w:hAnsi="Times New Roman" w:cs="Times New Roman"/>
          <w:sz w:val="28"/>
          <w:szCs w:val="28"/>
        </w:rPr>
        <w:t xml:space="preserve"> по приобретению права</w:t>
      </w:r>
    </w:p>
    <w:p w:rsidR="00071DF6" w:rsidRPr="002958DF" w:rsidRDefault="00071DF6" w:rsidP="00071DF6">
      <w:pPr>
        <w:pStyle w:val="ConsPlusNonformat"/>
        <w:jc w:val="center"/>
        <w:rPr>
          <w:rFonts w:ascii="Times New Roman" w:hAnsi="Times New Roman" w:cs="Times New Roman"/>
          <w:sz w:val="28"/>
          <w:szCs w:val="28"/>
        </w:rPr>
      </w:pPr>
      <w:r>
        <w:rPr>
          <w:rFonts w:ascii="Times New Roman" w:hAnsi="Times New Roman" w:cs="Times New Roman"/>
          <w:sz w:val="28"/>
          <w:szCs w:val="28"/>
        </w:rPr>
        <w:t>о</w:t>
      </w:r>
      <w:r w:rsidRPr="002958DF">
        <w:rPr>
          <w:rFonts w:ascii="Times New Roman" w:hAnsi="Times New Roman" w:cs="Times New Roman"/>
          <w:sz w:val="28"/>
          <w:szCs w:val="28"/>
        </w:rPr>
        <w:t xml:space="preserve"> размещени</w:t>
      </w:r>
      <w:r>
        <w:rPr>
          <w:rFonts w:ascii="Times New Roman" w:hAnsi="Times New Roman" w:cs="Times New Roman"/>
          <w:sz w:val="28"/>
          <w:szCs w:val="28"/>
        </w:rPr>
        <w:t>и</w:t>
      </w:r>
      <w:r w:rsidRPr="002958DF">
        <w:rPr>
          <w:rFonts w:ascii="Times New Roman" w:hAnsi="Times New Roman" w:cs="Times New Roman"/>
          <w:sz w:val="28"/>
          <w:szCs w:val="28"/>
        </w:rPr>
        <w:t xml:space="preserve"> нестационарного торгового объекта</w:t>
      </w:r>
    </w:p>
    <w:p w:rsidR="00071DF6" w:rsidRDefault="00071DF6" w:rsidP="00071DF6">
      <w:pPr>
        <w:pStyle w:val="ConsPlusNonformat"/>
        <w:spacing w:line="211" w:lineRule="auto"/>
        <w:jc w:val="center"/>
        <w:rPr>
          <w:rFonts w:ascii="Times New Roman" w:hAnsi="Times New Roman" w:cs="Times New Roman"/>
          <w:sz w:val="28"/>
          <w:szCs w:val="28"/>
        </w:rPr>
      </w:pPr>
    </w:p>
    <w:p w:rsidR="00071DF6" w:rsidRPr="002349A9" w:rsidRDefault="00071DF6" w:rsidP="00071DF6">
      <w:pPr>
        <w:pStyle w:val="ConsPlusNonformat"/>
        <w:spacing w:line="211" w:lineRule="auto"/>
        <w:jc w:val="right"/>
        <w:rPr>
          <w:rFonts w:ascii="Times New Roman" w:hAnsi="Times New Roman" w:cs="Times New Roman"/>
          <w:sz w:val="28"/>
          <w:szCs w:val="28"/>
        </w:rPr>
      </w:pPr>
      <w:r>
        <w:rPr>
          <w:rFonts w:ascii="Times New Roman" w:hAnsi="Times New Roman" w:cs="Times New Roman"/>
          <w:sz w:val="28"/>
          <w:szCs w:val="28"/>
        </w:rPr>
        <w:t>«___»</w:t>
      </w:r>
      <w:r w:rsidRPr="002349A9">
        <w:rPr>
          <w:rFonts w:ascii="Times New Roman" w:hAnsi="Times New Roman" w:cs="Times New Roman"/>
          <w:sz w:val="28"/>
          <w:szCs w:val="28"/>
        </w:rPr>
        <w:t xml:space="preserve"> ___________ 20 __ года</w:t>
      </w:r>
    </w:p>
    <w:p w:rsidR="00071DF6" w:rsidRPr="002349A9" w:rsidRDefault="00071DF6" w:rsidP="00071DF6">
      <w:pPr>
        <w:pStyle w:val="ConsPlusNonformat"/>
        <w:spacing w:line="211" w:lineRule="auto"/>
        <w:rPr>
          <w:rFonts w:ascii="Times New Roman" w:hAnsi="Times New Roman" w:cs="Times New Roman"/>
          <w:sz w:val="28"/>
          <w:szCs w:val="28"/>
        </w:rPr>
      </w:pPr>
      <w:r w:rsidRPr="002349A9">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__________________________</w:t>
      </w:r>
    </w:p>
    <w:p w:rsidR="00071DF6" w:rsidRPr="003F5269" w:rsidRDefault="00071DF6" w:rsidP="00071DF6">
      <w:pPr>
        <w:pStyle w:val="ConsPlusNonformat"/>
        <w:spacing w:line="211" w:lineRule="auto"/>
        <w:jc w:val="center"/>
        <w:rPr>
          <w:rFonts w:ascii="Times New Roman" w:hAnsi="Times New Roman" w:cs="Times New Roman"/>
          <w:sz w:val="24"/>
          <w:szCs w:val="24"/>
        </w:rPr>
      </w:pPr>
      <w:r w:rsidRPr="003F5269">
        <w:rPr>
          <w:rFonts w:ascii="Times New Roman" w:hAnsi="Times New Roman" w:cs="Times New Roman"/>
          <w:sz w:val="24"/>
          <w:szCs w:val="24"/>
        </w:rPr>
        <w:t>(Ф.И.О. индивидуального предпринимателя, подавшего заявку)</w:t>
      </w:r>
    </w:p>
    <w:p w:rsidR="00071DF6" w:rsidRPr="002349A9" w:rsidRDefault="00071DF6" w:rsidP="00071DF6">
      <w:pPr>
        <w:pStyle w:val="ConsPlusNonformat"/>
        <w:spacing w:line="211" w:lineRule="auto"/>
        <w:rPr>
          <w:rFonts w:ascii="Times New Roman" w:hAnsi="Times New Roman" w:cs="Times New Roman"/>
          <w:sz w:val="28"/>
          <w:szCs w:val="28"/>
        </w:rPr>
      </w:pPr>
      <w:r w:rsidRPr="002349A9">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__________________________/</w:t>
      </w:r>
    </w:p>
    <w:p w:rsidR="00071DF6" w:rsidRPr="003F5269" w:rsidRDefault="00071DF6" w:rsidP="00071DF6">
      <w:pPr>
        <w:pStyle w:val="ConsPlusNonformat"/>
        <w:spacing w:line="211" w:lineRule="auto"/>
        <w:jc w:val="center"/>
        <w:rPr>
          <w:rFonts w:ascii="Times New Roman" w:hAnsi="Times New Roman" w:cs="Times New Roman"/>
          <w:sz w:val="24"/>
          <w:szCs w:val="24"/>
        </w:rPr>
      </w:pPr>
      <w:r w:rsidRPr="003F5269">
        <w:rPr>
          <w:rFonts w:ascii="Times New Roman" w:hAnsi="Times New Roman" w:cs="Times New Roman"/>
          <w:sz w:val="24"/>
          <w:szCs w:val="24"/>
        </w:rPr>
        <w:t>(№ свидетельства о государственной регистрации ИП)</w:t>
      </w:r>
    </w:p>
    <w:p w:rsidR="00071DF6" w:rsidRPr="002349A9" w:rsidRDefault="00071DF6" w:rsidP="00071DF6">
      <w:pPr>
        <w:pStyle w:val="ConsPlusNonformat"/>
        <w:spacing w:line="211" w:lineRule="auto"/>
        <w:jc w:val="both"/>
        <w:rPr>
          <w:rFonts w:ascii="Times New Roman" w:hAnsi="Times New Roman" w:cs="Times New Roman"/>
          <w:sz w:val="28"/>
          <w:szCs w:val="28"/>
        </w:rPr>
      </w:pPr>
      <w:r w:rsidRPr="003F5269">
        <w:rPr>
          <w:rFonts w:ascii="Times New Roman" w:hAnsi="Times New Roman" w:cs="Times New Roman"/>
          <w:sz w:val="24"/>
          <w:szCs w:val="24"/>
        </w:rPr>
        <w:t>или</w:t>
      </w:r>
      <w:r w:rsidRPr="002349A9">
        <w:rPr>
          <w:rFonts w:ascii="Times New Roman" w:hAnsi="Times New Roman" w:cs="Times New Roman"/>
          <w:sz w:val="28"/>
          <w:szCs w:val="28"/>
        </w:rPr>
        <w:t>____________________________________________________________________</w:t>
      </w:r>
      <w:r>
        <w:rPr>
          <w:rFonts w:ascii="Times New Roman" w:hAnsi="Times New Roman" w:cs="Times New Roman"/>
          <w:sz w:val="28"/>
          <w:szCs w:val="28"/>
        </w:rPr>
        <w:t>_</w:t>
      </w:r>
    </w:p>
    <w:p w:rsidR="00071DF6" w:rsidRPr="003F5269" w:rsidRDefault="00071DF6" w:rsidP="00071DF6">
      <w:pPr>
        <w:pStyle w:val="ConsPlusNonformat"/>
        <w:spacing w:line="211" w:lineRule="auto"/>
        <w:jc w:val="both"/>
        <w:rPr>
          <w:rFonts w:ascii="Times New Roman" w:hAnsi="Times New Roman" w:cs="Times New Roman"/>
          <w:sz w:val="24"/>
          <w:szCs w:val="24"/>
        </w:rPr>
      </w:pPr>
      <w:r w:rsidRPr="003F5269">
        <w:rPr>
          <w:rFonts w:ascii="Times New Roman" w:hAnsi="Times New Roman" w:cs="Times New Roman"/>
          <w:sz w:val="24"/>
          <w:szCs w:val="24"/>
        </w:rPr>
        <w:t>(полное наименование юридического лица, подавшего заявку)</w:t>
      </w:r>
    </w:p>
    <w:p w:rsidR="00071DF6" w:rsidRPr="002349A9" w:rsidRDefault="00071DF6" w:rsidP="00071DF6">
      <w:pPr>
        <w:pStyle w:val="ConsPlusNonformat"/>
        <w:spacing w:line="211" w:lineRule="auto"/>
        <w:jc w:val="both"/>
        <w:rPr>
          <w:rFonts w:ascii="Times New Roman" w:hAnsi="Times New Roman" w:cs="Times New Roman"/>
          <w:sz w:val="28"/>
          <w:szCs w:val="28"/>
        </w:rPr>
      </w:pPr>
      <w:r w:rsidRPr="002349A9">
        <w:rPr>
          <w:rFonts w:ascii="Times New Roman" w:hAnsi="Times New Roman" w:cs="Times New Roman"/>
          <w:sz w:val="28"/>
          <w:szCs w:val="28"/>
        </w:rPr>
        <w:t>зарегистрированное ________________________</w:t>
      </w:r>
      <w:r>
        <w:rPr>
          <w:rFonts w:ascii="Times New Roman" w:hAnsi="Times New Roman" w:cs="Times New Roman"/>
          <w:sz w:val="28"/>
          <w:szCs w:val="28"/>
        </w:rPr>
        <w:t>_____________________________________________</w:t>
      </w:r>
    </w:p>
    <w:p w:rsidR="00071DF6" w:rsidRPr="003F5269" w:rsidRDefault="00071DF6" w:rsidP="00071DF6">
      <w:pPr>
        <w:pStyle w:val="ConsPlusNonformat"/>
        <w:spacing w:line="211" w:lineRule="auto"/>
        <w:jc w:val="both"/>
        <w:rPr>
          <w:rFonts w:ascii="Times New Roman" w:hAnsi="Times New Roman" w:cs="Times New Roman"/>
          <w:sz w:val="24"/>
          <w:szCs w:val="24"/>
        </w:rPr>
      </w:pPr>
      <w:r w:rsidRPr="003F5269">
        <w:rPr>
          <w:rFonts w:ascii="Times New Roman" w:hAnsi="Times New Roman" w:cs="Times New Roman"/>
          <w:sz w:val="24"/>
          <w:szCs w:val="24"/>
        </w:rPr>
        <w:t>(орган, зарегистрировавший хозяйствующий субъект)</w:t>
      </w:r>
    </w:p>
    <w:p w:rsidR="00071DF6" w:rsidRPr="002349A9" w:rsidRDefault="00071DF6" w:rsidP="00071DF6">
      <w:pPr>
        <w:pStyle w:val="ConsPlusNonformat"/>
        <w:spacing w:line="211" w:lineRule="auto"/>
        <w:jc w:val="both"/>
        <w:rPr>
          <w:rFonts w:ascii="Times New Roman" w:hAnsi="Times New Roman" w:cs="Times New Roman"/>
          <w:sz w:val="28"/>
          <w:szCs w:val="28"/>
        </w:rPr>
      </w:pPr>
      <w:r w:rsidRPr="002349A9">
        <w:rPr>
          <w:rFonts w:ascii="Times New Roman" w:hAnsi="Times New Roman" w:cs="Times New Roman"/>
          <w:sz w:val="28"/>
          <w:szCs w:val="28"/>
        </w:rPr>
        <w:t>по адресу: ___________________</w:t>
      </w:r>
      <w:r>
        <w:rPr>
          <w:rFonts w:ascii="Times New Roman" w:hAnsi="Times New Roman" w:cs="Times New Roman"/>
          <w:sz w:val="28"/>
          <w:szCs w:val="28"/>
        </w:rPr>
        <w:t>__________________________</w:t>
      </w:r>
    </w:p>
    <w:p w:rsidR="00071DF6" w:rsidRPr="002349A9" w:rsidRDefault="00071DF6" w:rsidP="00071DF6">
      <w:pPr>
        <w:pStyle w:val="ConsPlusNonformat"/>
        <w:spacing w:line="211" w:lineRule="auto"/>
        <w:jc w:val="both"/>
        <w:rPr>
          <w:rFonts w:ascii="Times New Roman" w:hAnsi="Times New Roman" w:cs="Times New Roman"/>
          <w:sz w:val="28"/>
          <w:szCs w:val="28"/>
        </w:rPr>
      </w:pPr>
      <w:r w:rsidRPr="002349A9">
        <w:rPr>
          <w:rFonts w:ascii="Times New Roman" w:hAnsi="Times New Roman" w:cs="Times New Roman"/>
          <w:sz w:val="28"/>
          <w:szCs w:val="28"/>
        </w:rPr>
        <w:t>о чем выдано свидетельство серия __________</w:t>
      </w:r>
      <w:r>
        <w:rPr>
          <w:rFonts w:ascii="Times New Roman" w:hAnsi="Times New Roman" w:cs="Times New Roman"/>
          <w:sz w:val="28"/>
          <w:szCs w:val="28"/>
        </w:rPr>
        <w:t xml:space="preserve"> № _________________________</w:t>
      </w:r>
    </w:p>
    <w:p w:rsidR="00071DF6" w:rsidRDefault="00071DF6" w:rsidP="00071DF6">
      <w:pPr>
        <w:pStyle w:val="ConsPlusNonformat"/>
        <w:spacing w:line="211" w:lineRule="auto"/>
        <w:jc w:val="both"/>
        <w:rPr>
          <w:rFonts w:ascii="Times New Roman" w:hAnsi="Times New Roman" w:cs="Times New Roman"/>
          <w:sz w:val="28"/>
          <w:szCs w:val="28"/>
        </w:rPr>
      </w:pPr>
      <w:r>
        <w:rPr>
          <w:rFonts w:ascii="Times New Roman" w:hAnsi="Times New Roman" w:cs="Times New Roman"/>
          <w:sz w:val="28"/>
          <w:szCs w:val="28"/>
        </w:rPr>
        <w:t>заявляет о своем намерении</w:t>
      </w:r>
      <w:r w:rsidRPr="002349A9">
        <w:rPr>
          <w:rFonts w:ascii="Times New Roman" w:hAnsi="Times New Roman" w:cs="Times New Roman"/>
          <w:sz w:val="28"/>
          <w:szCs w:val="28"/>
        </w:rPr>
        <w:t xml:space="preserve"> принять участие в </w:t>
      </w:r>
      <w:r>
        <w:rPr>
          <w:rFonts w:ascii="Times New Roman" w:hAnsi="Times New Roman" w:cs="Times New Roman"/>
          <w:sz w:val="28"/>
          <w:szCs w:val="28"/>
        </w:rPr>
        <w:t>торгах</w:t>
      </w:r>
      <w:r w:rsidRPr="002349A9">
        <w:rPr>
          <w:rFonts w:ascii="Times New Roman" w:hAnsi="Times New Roman" w:cs="Times New Roman"/>
          <w:sz w:val="28"/>
          <w:szCs w:val="28"/>
        </w:rPr>
        <w:t xml:space="preserve"> на праворазмещения нестационарноготоргового</w:t>
      </w:r>
      <w:r>
        <w:rPr>
          <w:rFonts w:ascii="Times New Roman" w:hAnsi="Times New Roman" w:cs="Times New Roman"/>
          <w:sz w:val="28"/>
          <w:szCs w:val="28"/>
        </w:rPr>
        <w:t xml:space="preserve"> объекта в соответствии с информационным сообщением о проведении торгов:</w:t>
      </w:r>
    </w:p>
    <w:p w:rsidR="00071DF6" w:rsidRDefault="00071DF6" w:rsidP="00071DF6">
      <w:pPr>
        <w:pStyle w:val="ConsPlusNonformat"/>
        <w:spacing w:line="211" w:lineRule="auto"/>
        <w:jc w:val="both"/>
        <w:rPr>
          <w:rFonts w:ascii="Times New Roman" w:hAnsi="Times New Roman" w:cs="Times New Roman"/>
          <w:sz w:val="28"/>
          <w:szCs w:val="28"/>
        </w:rPr>
      </w:pPr>
    </w:p>
    <w:tbl>
      <w:tblPr>
        <w:tblW w:w="99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33"/>
        <w:gridCol w:w="2763"/>
        <w:gridCol w:w="795"/>
        <w:gridCol w:w="1687"/>
        <w:gridCol w:w="2054"/>
        <w:gridCol w:w="2036"/>
      </w:tblGrid>
      <w:tr w:rsidR="00071DF6" w:rsidTr="00F41BCE">
        <w:trPr>
          <w:trHeight w:val="1082"/>
        </w:trPr>
        <w:tc>
          <w:tcPr>
            <w:tcW w:w="633" w:type="dxa"/>
          </w:tcPr>
          <w:p w:rsidR="00071DF6" w:rsidRPr="00BF6B54" w:rsidRDefault="00071DF6" w:rsidP="00F41BCE">
            <w:pPr>
              <w:pStyle w:val="ConsPlusNonformat"/>
              <w:spacing w:line="211" w:lineRule="auto"/>
              <w:jc w:val="both"/>
              <w:rPr>
                <w:rFonts w:ascii="Times New Roman" w:hAnsi="Times New Roman" w:cs="Times New Roman"/>
                <w:sz w:val="28"/>
                <w:szCs w:val="28"/>
              </w:rPr>
            </w:pPr>
            <w:r w:rsidRPr="00BF6B54">
              <w:rPr>
                <w:rFonts w:ascii="Times New Roman" w:hAnsi="Times New Roman" w:cs="Times New Roman"/>
                <w:sz w:val="28"/>
                <w:szCs w:val="28"/>
              </w:rPr>
              <w:t>№ п/п</w:t>
            </w:r>
          </w:p>
        </w:tc>
        <w:tc>
          <w:tcPr>
            <w:tcW w:w="2763" w:type="dxa"/>
          </w:tcPr>
          <w:p w:rsidR="00071DF6" w:rsidRPr="00BF6B54" w:rsidRDefault="00071DF6" w:rsidP="00F41BCE">
            <w:pPr>
              <w:pStyle w:val="ConsPlusNonformat"/>
              <w:spacing w:line="211" w:lineRule="auto"/>
              <w:jc w:val="center"/>
              <w:rPr>
                <w:rFonts w:ascii="Times New Roman" w:hAnsi="Times New Roman" w:cs="Times New Roman"/>
                <w:sz w:val="28"/>
                <w:szCs w:val="28"/>
              </w:rPr>
            </w:pPr>
            <w:r w:rsidRPr="00BF6B54">
              <w:rPr>
                <w:rFonts w:ascii="Times New Roman" w:hAnsi="Times New Roman" w:cs="Times New Roman"/>
                <w:sz w:val="28"/>
                <w:szCs w:val="28"/>
              </w:rPr>
              <w:t>Информационное сообщение</w:t>
            </w:r>
          </w:p>
          <w:p w:rsidR="00071DF6" w:rsidRPr="00BF6B54" w:rsidRDefault="00071DF6" w:rsidP="00F41BCE">
            <w:pPr>
              <w:pStyle w:val="ConsPlusNonformat"/>
              <w:spacing w:line="211" w:lineRule="auto"/>
              <w:jc w:val="center"/>
              <w:rPr>
                <w:rFonts w:ascii="Times New Roman" w:hAnsi="Times New Roman" w:cs="Times New Roman"/>
                <w:sz w:val="28"/>
                <w:szCs w:val="28"/>
              </w:rPr>
            </w:pPr>
            <w:r w:rsidRPr="00BF6B54">
              <w:rPr>
                <w:rFonts w:ascii="Times New Roman" w:hAnsi="Times New Roman" w:cs="Times New Roman"/>
                <w:sz w:val="28"/>
                <w:szCs w:val="28"/>
              </w:rPr>
              <w:t>№______от_______</w:t>
            </w:r>
          </w:p>
        </w:tc>
        <w:tc>
          <w:tcPr>
            <w:tcW w:w="795" w:type="dxa"/>
          </w:tcPr>
          <w:p w:rsidR="00071DF6" w:rsidRPr="00BF6B54" w:rsidRDefault="00071DF6" w:rsidP="00F41BCE">
            <w:pPr>
              <w:pStyle w:val="ConsPlusNonformat"/>
              <w:spacing w:line="211" w:lineRule="auto"/>
              <w:jc w:val="center"/>
              <w:rPr>
                <w:rFonts w:ascii="Times New Roman" w:hAnsi="Times New Roman" w:cs="Times New Roman"/>
                <w:sz w:val="28"/>
                <w:szCs w:val="28"/>
              </w:rPr>
            </w:pPr>
            <w:r w:rsidRPr="00BF6B54">
              <w:rPr>
                <w:rFonts w:ascii="Times New Roman" w:hAnsi="Times New Roman" w:cs="Times New Roman"/>
                <w:sz w:val="28"/>
                <w:szCs w:val="28"/>
              </w:rPr>
              <w:t>№ лота</w:t>
            </w:r>
          </w:p>
        </w:tc>
        <w:tc>
          <w:tcPr>
            <w:tcW w:w="1687" w:type="dxa"/>
          </w:tcPr>
          <w:p w:rsidR="00071DF6" w:rsidRPr="00BF6B54" w:rsidRDefault="00071DF6" w:rsidP="00F41BCE">
            <w:pPr>
              <w:pStyle w:val="ConsPlusNonformat"/>
              <w:spacing w:line="211" w:lineRule="auto"/>
              <w:jc w:val="center"/>
              <w:rPr>
                <w:rFonts w:ascii="Times New Roman" w:hAnsi="Times New Roman" w:cs="Times New Roman"/>
                <w:sz w:val="28"/>
                <w:szCs w:val="28"/>
              </w:rPr>
            </w:pPr>
            <w:r w:rsidRPr="00BF6B54">
              <w:rPr>
                <w:rFonts w:ascii="Times New Roman" w:hAnsi="Times New Roman" w:cs="Times New Roman"/>
                <w:sz w:val="28"/>
                <w:szCs w:val="28"/>
              </w:rPr>
              <w:t>Тип объекта</w:t>
            </w:r>
          </w:p>
        </w:tc>
        <w:tc>
          <w:tcPr>
            <w:tcW w:w="2054" w:type="dxa"/>
          </w:tcPr>
          <w:p w:rsidR="00071DF6" w:rsidRPr="00BF6B54" w:rsidRDefault="00071DF6" w:rsidP="00F41BCE">
            <w:pPr>
              <w:pStyle w:val="ConsPlusNonformat"/>
              <w:spacing w:line="211" w:lineRule="auto"/>
              <w:jc w:val="center"/>
              <w:rPr>
                <w:rFonts w:ascii="Times New Roman" w:hAnsi="Times New Roman" w:cs="Times New Roman"/>
                <w:sz w:val="28"/>
                <w:szCs w:val="28"/>
              </w:rPr>
            </w:pPr>
            <w:r w:rsidRPr="00BF6B54">
              <w:rPr>
                <w:rFonts w:ascii="Times New Roman" w:hAnsi="Times New Roman" w:cs="Times New Roman"/>
                <w:sz w:val="28"/>
                <w:szCs w:val="28"/>
              </w:rPr>
              <w:t>Специализация</w:t>
            </w:r>
          </w:p>
          <w:p w:rsidR="00071DF6" w:rsidRPr="00BF6B54" w:rsidRDefault="00071DF6" w:rsidP="00F41BCE">
            <w:pPr>
              <w:pStyle w:val="ConsPlusNonformat"/>
              <w:spacing w:line="211" w:lineRule="auto"/>
              <w:jc w:val="center"/>
              <w:rPr>
                <w:rFonts w:ascii="Times New Roman" w:hAnsi="Times New Roman" w:cs="Times New Roman"/>
                <w:sz w:val="28"/>
                <w:szCs w:val="28"/>
              </w:rPr>
            </w:pPr>
            <w:r w:rsidRPr="00BF6B54">
              <w:rPr>
                <w:rFonts w:ascii="Times New Roman" w:hAnsi="Times New Roman" w:cs="Times New Roman"/>
                <w:sz w:val="28"/>
                <w:szCs w:val="28"/>
              </w:rPr>
              <w:t xml:space="preserve">объекта </w:t>
            </w:r>
          </w:p>
        </w:tc>
        <w:tc>
          <w:tcPr>
            <w:tcW w:w="2036" w:type="dxa"/>
          </w:tcPr>
          <w:p w:rsidR="00071DF6" w:rsidRPr="00BF6B54" w:rsidRDefault="00071DF6" w:rsidP="00F41BCE">
            <w:pPr>
              <w:pStyle w:val="ConsPlusNonformat"/>
              <w:spacing w:line="211" w:lineRule="auto"/>
              <w:jc w:val="center"/>
              <w:rPr>
                <w:rFonts w:ascii="Times New Roman" w:hAnsi="Times New Roman" w:cs="Times New Roman"/>
                <w:sz w:val="28"/>
                <w:szCs w:val="28"/>
              </w:rPr>
            </w:pPr>
            <w:r w:rsidRPr="00BF6B54">
              <w:rPr>
                <w:rFonts w:ascii="Times New Roman" w:hAnsi="Times New Roman" w:cs="Times New Roman"/>
                <w:sz w:val="28"/>
                <w:szCs w:val="28"/>
              </w:rPr>
              <w:t>Площадь</w:t>
            </w:r>
          </w:p>
          <w:p w:rsidR="00071DF6" w:rsidRPr="00BF6B54" w:rsidRDefault="00071DF6" w:rsidP="00F41BCE">
            <w:pPr>
              <w:pStyle w:val="ConsPlusNonformat"/>
              <w:spacing w:line="211" w:lineRule="auto"/>
              <w:jc w:val="center"/>
              <w:rPr>
                <w:rFonts w:ascii="Times New Roman" w:hAnsi="Times New Roman" w:cs="Times New Roman"/>
                <w:sz w:val="28"/>
                <w:szCs w:val="28"/>
              </w:rPr>
            </w:pPr>
            <w:r w:rsidRPr="00BF6B54">
              <w:rPr>
                <w:rFonts w:ascii="Times New Roman" w:hAnsi="Times New Roman" w:cs="Times New Roman"/>
                <w:sz w:val="28"/>
                <w:szCs w:val="28"/>
              </w:rPr>
              <w:t>объекта</w:t>
            </w:r>
          </w:p>
        </w:tc>
      </w:tr>
    </w:tbl>
    <w:p w:rsidR="00071DF6" w:rsidRPr="002349A9" w:rsidRDefault="00071DF6" w:rsidP="00071DF6">
      <w:pPr>
        <w:pStyle w:val="ConsPlusNonformat"/>
        <w:spacing w:line="211" w:lineRule="auto"/>
        <w:jc w:val="both"/>
        <w:rPr>
          <w:rFonts w:ascii="Times New Roman" w:hAnsi="Times New Roman" w:cs="Times New Roman"/>
          <w:sz w:val="28"/>
          <w:szCs w:val="28"/>
        </w:rPr>
      </w:pPr>
    </w:p>
    <w:p w:rsidR="00071DF6" w:rsidRPr="002349A9" w:rsidRDefault="00071DF6" w:rsidP="00071DF6">
      <w:pPr>
        <w:pStyle w:val="ConsPlusNonformat"/>
        <w:spacing w:line="211" w:lineRule="auto"/>
        <w:jc w:val="both"/>
        <w:rPr>
          <w:rFonts w:ascii="Times New Roman" w:hAnsi="Times New Roman" w:cs="Times New Roman"/>
          <w:sz w:val="28"/>
          <w:szCs w:val="28"/>
        </w:rPr>
      </w:pPr>
      <w:r w:rsidRPr="002349A9">
        <w:rPr>
          <w:rFonts w:ascii="Times New Roman" w:hAnsi="Times New Roman" w:cs="Times New Roman"/>
          <w:sz w:val="28"/>
          <w:szCs w:val="28"/>
        </w:rPr>
        <w:t xml:space="preserve">Номер телефона </w:t>
      </w:r>
    </w:p>
    <w:p w:rsidR="00071DF6" w:rsidRDefault="00071DF6" w:rsidP="00071DF6">
      <w:pPr>
        <w:pStyle w:val="ConsPlusNonformat"/>
        <w:spacing w:line="211"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071DF6" w:rsidRPr="00A56A0B" w:rsidRDefault="00071DF6" w:rsidP="00071DF6">
      <w:pPr>
        <w:pStyle w:val="ConsPlusNonformat"/>
        <w:rPr>
          <w:rFonts w:ascii="Times New Roman" w:hAnsi="Times New Roman" w:cs="Times New Roman"/>
          <w:sz w:val="24"/>
          <w:szCs w:val="24"/>
        </w:rPr>
      </w:pPr>
      <w:r w:rsidRPr="00A56A0B">
        <w:rPr>
          <w:rFonts w:ascii="Times New Roman" w:hAnsi="Times New Roman" w:cs="Times New Roman"/>
          <w:sz w:val="24"/>
          <w:szCs w:val="24"/>
        </w:rPr>
        <w:t>Вносимая для участия в  аукционе   сумма денежных средств(задаток):</w:t>
      </w:r>
    </w:p>
    <w:p w:rsidR="00071DF6" w:rsidRPr="00A56A0B" w:rsidRDefault="00071DF6" w:rsidP="00071DF6">
      <w:pPr>
        <w:pStyle w:val="ConsPlusNonformat"/>
        <w:rPr>
          <w:rFonts w:ascii="Times New Roman" w:hAnsi="Times New Roman" w:cs="Times New Roman"/>
          <w:sz w:val="24"/>
          <w:szCs w:val="24"/>
        </w:rPr>
      </w:pPr>
      <w:r w:rsidRPr="00A56A0B">
        <w:rPr>
          <w:rFonts w:ascii="Times New Roman" w:hAnsi="Times New Roman" w:cs="Times New Roman"/>
          <w:sz w:val="24"/>
          <w:szCs w:val="24"/>
        </w:rPr>
        <w:t>цифрами __________________, прописью _____________________________________</w:t>
      </w:r>
    </w:p>
    <w:p w:rsidR="00071DF6" w:rsidRPr="00A56A0B" w:rsidRDefault="00071DF6" w:rsidP="00071DF6">
      <w:pPr>
        <w:pStyle w:val="ConsPlusNonformat"/>
        <w:rPr>
          <w:rFonts w:ascii="Times New Roman" w:hAnsi="Times New Roman" w:cs="Times New Roman"/>
          <w:sz w:val="24"/>
          <w:szCs w:val="24"/>
        </w:rPr>
      </w:pPr>
    </w:p>
    <w:p w:rsidR="00071DF6" w:rsidRPr="00A56A0B" w:rsidRDefault="00071DF6" w:rsidP="00071DF6">
      <w:pPr>
        <w:pStyle w:val="ConsPlusNonformat"/>
        <w:rPr>
          <w:rFonts w:ascii="Times New Roman" w:hAnsi="Times New Roman" w:cs="Times New Roman"/>
          <w:sz w:val="24"/>
          <w:szCs w:val="24"/>
        </w:rPr>
      </w:pPr>
      <w:r w:rsidRPr="00A56A0B">
        <w:rPr>
          <w:rFonts w:ascii="Times New Roman" w:hAnsi="Times New Roman" w:cs="Times New Roman"/>
          <w:sz w:val="24"/>
          <w:szCs w:val="24"/>
        </w:rPr>
        <w:t xml:space="preserve">Копию платежного документа </w:t>
      </w:r>
      <w:r>
        <w:rPr>
          <w:rFonts w:ascii="Times New Roman" w:hAnsi="Times New Roman" w:cs="Times New Roman"/>
          <w:sz w:val="24"/>
          <w:szCs w:val="24"/>
        </w:rPr>
        <w:t xml:space="preserve">о перечислении задатка </w:t>
      </w:r>
      <w:r w:rsidRPr="00A56A0B">
        <w:rPr>
          <w:rFonts w:ascii="Times New Roman" w:hAnsi="Times New Roman" w:cs="Times New Roman"/>
          <w:sz w:val="24"/>
          <w:szCs w:val="24"/>
        </w:rPr>
        <w:t>прилагаю.</w:t>
      </w:r>
    </w:p>
    <w:p w:rsidR="00071DF6" w:rsidRPr="00A56A0B" w:rsidRDefault="00071DF6" w:rsidP="00071DF6">
      <w:pPr>
        <w:pStyle w:val="ConsPlusNonformat"/>
        <w:rPr>
          <w:rFonts w:ascii="Times New Roman" w:hAnsi="Times New Roman" w:cs="Times New Roman"/>
          <w:sz w:val="24"/>
          <w:szCs w:val="24"/>
        </w:rPr>
      </w:pPr>
    </w:p>
    <w:p w:rsidR="00071DF6" w:rsidRPr="00A56A0B" w:rsidRDefault="00071DF6" w:rsidP="00071DF6">
      <w:pPr>
        <w:pStyle w:val="ConsPlusNonformat"/>
        <w:rPr>
          <w:rFonts w:ascii="Times New Roman" w:hAnsi="Times New Roman" w:cs="Times New Roman"/>
          <w:sz w:val="24"/>
          <w:szCs w:val="24"/>
        </w:rPr>
      </w:pPr>
      <w:r w:rsidRPr="00A56A0B">
        <w:rPr>
          <w:rFonts w:ascii="Times New Roman" w:hAnsi="Times New Roman" w:cs="Times New Roman"/>
          <w:sz w:val="24"/>
          <w:szCs w:val="24"/>
        </w:rPr>
        <w:t>Со сведениями, изложенными в извещении о проведении аукциона, ознакомлен</w:t>
      </w:r>
    </w:p>
    <w:p w:rsidR="00071DF6" w:rsidRPr="00A56A0B" w:rsidRDefault="00071DF6" w:rsidP="00071DF6">
      <w:pPr>
        <w:pStyle w:val="ConsPlusNonformat"/>
        <w:rPr>
          <w:rFonts w:ascii="Times New Roman" w:hAnsi="Times New Roman" w:cs="Times New Roman"/>
          <w:sz w:val="24"/>
          <w:szCs w:val="24"/>
        </w:rPr>
      </w:pPr>
      <w:r w:rsidRPr="00A56A0B">
        <w:rPr>
          <w:rFonts w:ascii="Times New Roman" w:hAnsi="Times New Roman" w:cs="Times New Roman"/>
          <w:sz w:val="24"/>
          <w:szCs w:val="24"/>
        </w:rPr>
        <w:t>и согласен.</w:t>
      </w:r>
    </w:p>
    <w:p w:rsidR="00071DF6" w:rsidRPr="00A56A0B" w:rsidRDefault="00071DF6" w:rsidP="00071DF6">
      <w:pPr>
        <w:pStyle w:val="ConsPlusNonformat"/>
        <w:rPr>
          <w:rFonts w:ascii="Times New Roman" w:hAnsi="Times New Roman" w:cs="Times New Roman"/>
          <w:sz w:val="24"/>
          <w:szCs w:val="24"/>
        </w:rPr>
      </w:pPr>
      <w:r w:rsidRPr="00A56A0B">
        <w:rPr>
          <w:rFonts w:ascii="Times New Roman" w:hAnsi="Times New Roman" w:cs="Times New Roman"/>
          <w:sz w:val="24"/>
          <w:szCs w:val="24"/>
        </w:rPr>
        <w:t>Банковские реквизиты для возврата задатка: __________________________________</w:t>
      </w:r>
    </w:p>
    <w:p w:rsidR="00071DF6" w:rsidRPr="00A56A0B" w:rsidRDefault="00071DF6" w:rsidP="00071DF6">
      <w:pPr>
        <w:pStyle w:val="ConsPlusNonformat"/>
        <w:rPr>
          <w:rFonts w:ascii="Times New Roman" w:hAnsi="Times New Roman" w:cs="Times New Roman"/>
          <w:sz w:val="24"/>
          <w:szCs w:val="24"/>
        </w:rPr>
      </w:pPr>
      <w:r w:rsidRPr="00A56A0B">
        <w:rPr>
          <w:rFonts w:ascii="Times New Roman" w:hAnsi="Times New Roman" w:cs="Times New Roman"/>
          <w:sz w:val="24"/>
          <w:szCs w:val="24"/>
        </w:rPr>
        <w:t>____________________________________________________________________________</w:t>
      </w:r>
    </w:p>
    <w:p w:rsidR="00071DF6" w:rsidRPr="002349A9" w:rsidRDefault="00071DF6" w:rsidP="00071DF6">
      <w:pPr>
        <w:pStyle w:val="ConsPlusNonformat"/>
        <w:spacing w:line="211" w:lineRule="auto"/>
        <w:jc w:val="both"/>
        <w:rPr>
          <w:rFonts w:ascii="Times New Roman" w:hAnsi="Times New Roman" w:cs="Times New Roman"/>
          <w:sz w:val="28"/>
          <w:szCs w:val="28"/>
        </w:rPr>
      </w:pPr>
      <w:r>
        <w:rPr>
          <w:rFonts w:ascii="Times New Roman" w:hAnsi="Times New Roman" w:cs="Times New Roman"/>
          <w:sz w:val="28"/>
          <w:szCs w:val="28"/>
        </w:rPr>
        <w:t>___</w:t>
      </w:r>
    </w:p>
    <w:p w:rsidR="00071DF6" w:rsidRPr="002349A9" w:rsidRDefault="00071DF6" w:rsidP="00071DF6">
      <w:pPr>
        <w:pStyle w:val="ConsPlusNonformat"/>
        <w:spacing w:line="211" w:lineRule="auto"/>
        <w:jc w:val="both"/>
        <w:rPr>
          <w:rFonts w:ascii="Times New Roman" w:hAnsi="Times New Roman" w:cs="Times New Roman"/>
          <w:sz w:val="28"/>
          <w:szCs w:val="28"/>
        </w:rPr>
      </w:pPr>
      <w:r w:rsidRPr="00973F11">
        <w:rPr>
          <w:rFonts w:ascii="Times New Roman" w:hAnsi="Times New Roman" w:cs="Times New Roman"/>
          <w:sz w:val="24"/>
          <w:szCs w:val="24"/>
        </w:rPr>
        <w:t>Ф.И.О. руководителя хозяйствующего субъекта</w:t>
      </w:r>
      <w:r w:rsidRPr="002349A9">
        <w:rPr>
          <w:rFonts w:ascii="Times New Roman" w:hAnsi="Times New Roman" w:cs="Times New Roman"/>
          <w:sz w:val="28"/>
          <w:szCs w:val="28"/>
        </w:rPr>
        <w:t xml:space="preserve"> _________________________</w:t>
      </w:r>
      <w:r>
        <w:rPr>
          <w:rFonts w:ascii="Times New Roman" w:hAnsi="Times New Roman" w:cs="Times New Roman"/>
          <w:sz w:val="28"/>
          <w:szCs w:val="28"/>
        </w:rPr>
        <w:t>________</w:t>
      </w:r>
    </w:p>
    <w:p w:rsidR="00071DF6" w:rsidRPr="002349A9" w:rsidRDefault="00071DF6" w:rsidP="00071DF6">
      <w:pPr>
        <w:pStyle w:val="ConsPlusNonformat"/>
        <w:spacing w:line="211" w:lineRule="auto"/>
        <w:jc w:val="both"/>
        <w:rPr>
          <w:rFonts w:ascii="Times New Roman" w:hAnsi="Times New Roman" w:cs="Times New Roman"/>
          <w:sz w:val="28"/>
          <w:szCs w:val="28"/>
        </w:rPr>
      </w:pPr>
    </w:p>
    <w:p w:rsidR="00071DF6" w:rsidRPr="003F5269" w:rsidRDefault="00071DF6" w:rsidP="00071DF6">
      <w:pPr>
        <w:pStyle w:val="ConsPlusNonformat"/>
        <w:spacing w:line="211" w:lineRule="auto"/>
        <w:jc w:val="both"/>
        <w:rPr>
          <w:rFonts w:ascii="Times New Roman" w:hAnsi="Times New Roman" w:cs="Times New Roman"/>
          <w:sz w:val="24"/>
          <w:szCs w:val="24"/>
        </w:rPr>
      </w:pPr>
      <w:r>
        <w:rPr>
          <w:rFonts w:ascii="Times New Roman" w:hAnsi="Times New Roman" w:cs="Times New Roman"/>
          <w:sz w:val="28"/>
          <w:szCs w:val="28"/>
        </w:rPr>
        <w:t>«____»</w:t>
      </w:r>
      <w:r w:rsidRPr="002349A9">
        <w:rPr>
          <w:rFonts w:ascii="Times New Roman" w:hAnsi="Times New Roman" w:cs="Times New Roman"/>
          <w:sz w:val="28"/>
          <w:szCs w:val="28"/>
        </w:rPr>
        <w:t xml:space="preserve">____________ 20 __ года        </w:t>
      </w:r>
      <w:r>
        <w:rPr>
          <w:rFonts w:ascii="Times New Roman" w:hAnsi="Times New Roman" w:cs="Times New Roman"/>
          <w:sz w:val="28"/>
          <w:szCs w:val="28"/>
        </w:rPr>
        <w:t>________</w:t>
      </w:r>
      <w:r w:rsidRPr="003F5269">
        <w:rPr>
          <w:rFonts w:ascii="Times New Roman" w:hAnsi="Times New Roman" w:cs="Times New Roman"/>
          <w:sz w:val="24"/>
          <w:szCs w:val="24"/>
        </w:rPr>
        <w:t>(подпись)</w:t>
      </w:r>
    </w:p>
    <w:p w:rsidR="00071DF6" w:rsidRDefault="00071DF6" w:rsidP="00071DF6">
      <w:pPr>
        <w:pStyle w:val="ConsPlusNonformat"/>
        <w:spacing w:line="211" w:lineRule="auto"/>
        <w:rPr>
          <w:rFonts w:ascii="Times New Roman" w:hAnsi="Times New Roman" w:cs="Times New Roman"/>
          <w:sz w:val="28"/>
          <w:szCs w:val="28"/>
        </w:rPr>
      </w:pPr>
      <w:r>
        <w:rPr>
          <w:rFonts w:ascii="Times New Roman" w:hAnsi="Times New Roman" w:cs="Times New Roman"/>
          <w:sz w:val="28"/>
          <w:szCs w:val="28"/>
        </w:rPr>
        <w:t xml:space="preserve">М.П. </w:t>
      </w:r>
      <w:r w:rsidRPr="003F5269">
        <w:rPr>
          <w:rFonts w:ascii="Times New Roman" w:hAnsi="Times New Roman" w:cs="Times New Roman"/>
          <w:sz w:val="24"/>
          <w:szCs w:val="24"/>
        </w:rPr>
        <w:t>(при наличии)</w:t>
      </w:r>
    </w:p>
    <w:p w:rsidR="00071DF6" w:rsidRPr="002349A9" w:rsidRDefault="00071DF6" w:rsidP="00071DF6">
      <w:pPr>
        <w:pStyle w:val="ConsPlusNonformat"/>
        <w:spacing w:line="211" w:lineRule="auto"/>
        <w:rPr>
          <w:rFonts w:ascii="Times New Roman" w:hAnsi="Times New Roman" w:cs="Times New Roman"/>
          <w:sz w:val="28"/>
          <w:szCs w:val="28"/>
        </w:rPr>
      </w:pPr>
    </w:p>
    <w:p w:rsidR="00071DF6" w:rsidRPr="002349A9" w:rsidRDefault="00071DF6" w:rsidP="00071DF6">
      <w:pPr>
        <w:pStyle w:val="ConsPlusNonformat"/>
        <w:spacing w:line="211" w:lineRule="auto"/>
        <w:rPr>
          <w:rFonts w:ascii="Times New Roman" w:hAnsi="Times New Roman" w:cs="Times New Roman"/>
          <w:sz w:val="28"/>
          <w:szCs w:val="28"/>
        </w:rPr>
      </w:pPr>
      <w:r w:rsidRPr="002349A9">
        <w:rPr>
          <w:rFonts w:ascii="Times New Roman" w:hAnsi="Times New Roman" w:cs="Times New Roman"/>
          <w:sz w:val="28"/>
          <w:szCs w:val="28"/>
        </w:rPr>
        <w:t>Принято: __________________________________________________________________</w:t>
      </w:r>
      <w:r>
        <w:rPr>
          <w:rFonts w:ascii="Times New Roman" w:hAnsi="Times New Roman" w:cs="Times New Roman"/>
          <w:sz w:val="28"/>
          <w:szCs w:val="28"/>
        </w:rPr>
        <w:t>___</w:t>
      </w:r>
    </w:p>
    <w:p w:rsidR="00071DF6" w:rsidRPr="003F5269" w:rsidRDefault="00071DF6" w:rsidP="00071DF6">
      <w:pPr>
        <w:pStyle w:val="ConsPlusNonformat"/>
        <w:spacing w:line="211" w:lineRule="auto"/>
        <w:rPr>
          <w:rFonts w:ascii="Times New Roman" w:hAnsi="Times New Roman" w:cs="Times New Roman"/>
          <w:sz w:val="24"/>
          <w:szCs w:val="24"/>
        </w:rPr>
      </w:pPr>
      <w:r w:rsidRPr="003F5269">
        <w:rPr>
          <w:rFonts w:ascii="Times New Roman" w:hAnsi="Times New Roman" w:cs="Times New Roman"/>
          <w:sz w:val="24"/>
          <w:szCs w:val="24"/>
        </w:rPr>
        <w:t>(Ф.И.О. работника организатора торгов)</w:t>
      </w:r>
    </w:p>
    <w:p w:rsidR="00071DF6" w:rsidRPr="003F5269" w:rsidRDefault="00071DF6" w:rsidP="00071DF6">
      <w:pPr>
        <w:pStyle w:val="ConsPlusNonformat"/>
        <w:spacing w:line="211" w:lineRule="auto"/>
        <w:rPr>
          <w:rFonts w:ascii="Times New Roman" w:hAnsi="Times New Roman" w:cs="Times New Roman"/>
          <w:sz w:val="24"/>
          <w:szCs w:val="24"/>
        </w:rPr>
      </w:pPr>
    </w:p>
    <w:p w:rsidR="00071DF6" w:rsidRPr="002349A9" w:rsidRDefault="00071DF6" w:rsidP="00071DF6">
      <w:pPr>
        <w:pStyle w:val="ConsPlusNonformat"/>
        <w:spacing w:line="211" w:lineRule="auto"/>
        <w:rPr>
          <w:rFonts w:ascii="Times New Roman" w:hAnsi="Times New Roman" w:cs="Times New Roman"/>
          <w:sz w:val="28"/>
          <w:szCs w:val="28"/>
        </w:rPr>
      </w:pPr>
      <w:r>
        <w:rPr>
          <w:rFonts w:ascii="Times New Roman" w:hAnsi="Times New Roman" w:cs="Times New Roman"/>
          <w:sz w:val="28"/>
          <w:szCs w:val="28"/>
        </w:rPr>
        <w:t>«___» __________</w:t>
      </w:r>
      <w:r w:rsidRPr="002349A9">
        <w:rPr>
          <w:rFonts w:ascii="Times New Roman" w:hAnsi="Times New Roman" w:cs="Times New Roman"/>
          <w:sz w:val="28"/>
          <w:szCs w:val="28"/>
        </w:rPr>
        <w:t xml:space="preserve"> 20 __ года      </w:t>
      </w:r>
      <w:r w:rsidRPr="00E65671">
        <w:rPr>
          <w:rFonts w:ascii="Times New Roman" w:hAnsi="Times New Roman" w:cs="Times New Roman"/>
          <w:sz w:val="28"/>
          <w:szCs w:val="28"/>
        </w:rPr>
        <w:t>время ________</w:t>
      </w:r>
      <w:r>
        <w:rPr>
          <w:rFonts w:ascii="Times New Roman" w:hAnsi="Times New Roman" w:cs="Times New Roman"/>
          <w:sz w:val="28"/>
          <w:szCs w:val="28"/>
        </w:rPr>
        <w:t xml:space="preserve"> за № ______      _____</w:t>
      </w:r>
      <w:r w:rsidRPr="003F5269">
        <w:rPr>
          <w:rFonts w:ascii="Times New Roman" w:hAnsi="Times New Roman" w:cs="Times New Roman"/>
          <w:sz w:val="24"/>
          <w:szCs w:val="24"/>
        </w:rPr>
        <w:t>(подпись)</w:t>
      </w:r>
    </w:p>
    <w:p w:rsidR="00071DF6" w:rsidRDefault="00071DF6" w:rsidP="00071DF6">
      <w:pPr>
        <w:autoSpaceDN w:val="0"/>
        <w:adjustRightInd w:val="0"/>
        <w:spacing w:line="211" w:lineRule="auto"/>
        <w:rPr>
          <w:bCs/>
        </w:rPr>
      </w:pPr>
    </w:p>
    <w:p w:rsidR="00071DF6" w:rsidRPr="00E86944" w:rsidRDefault="00071DF6" w:rsidP="0005728C">
      <w:pPr>
        <w:pageBreakBefore/>
        <w:jc w:val="right"/>
        <w:rPr>
          <w:sz w:val="28"/>
          <w:szCs w:val="28"/>
        </w:rPr>
      </w:pPr>
      <w:r w:rsidRPr="00E86944">
        <w:rPr>
          <w:sz w:val="28"/>
          <w:szCs w:val="28"/>
        </w:rPr>
        <w:lastRenderedPageBreak/>
        <w:t xml:space="preserve">Приложение № </w:t>
      </w:r>
      <w:r>
        <w:rPr>
          <w:sz w:val="28"/>
          <w:szCs w:val="28"/>
        </w:rPr>
        <w:t>3</w:t>
      </w:r>
    </w:p>
    <w:p w:rsidR="00071DF6" w:rsidRPr="003C0F50" w:rsidRDefault="00071DF6" w:rsidP="00071DF6">
      <w:pPr>
        <w:ind w:left="6237"/>
        <w:jc w:val="center"/>
        <w:rPr>
          <w:color w:val="000000"/>
          <w:sz w:val="28"/>
          <w:szCs w:val="28"/>
        </w:rPr>
      </w:pPr>
      <w:r w:rsidRPr="00E86944">
        <w:rPr>
          <w:sz w:val="28"/>
          <w:szCs w:val="28"/>
        </w:rPr>
        <w:t xml:space="preserve">к </w:t>
      </w:r>
      <w:r>
        <w:rPr>
          <w:sz w:val="28"/>
          <w:szCs w:val="28"/>
        </w:rPr>
        <w:t xml:space="preserve"> Положению</w:t>
      </w:r>
    </w:p>
    <w:p w:rsidR="00071DF6" w:rsidRPr="00330D6F" w:rsidRDefault="00071DF6" w:rsidP="00071DF6">
      <w:pPr>
        <w:spacing w:line="216" w:lineRule="auto"/>
        <w:ind w:firstLine="709"/>
        <w:jc w:val="center"/>
        <w:rPr>
          <w:sz w:val="28"/>
          <w:szCs w:val="28"/>
        </w:rPr>
      </w:pPr>
    </w:p>
    <w:p w:rsidR="00071DF6" w:rsidRPr="00524640" w:rsidRDefault="00071DF6" w:rsidP="00071DF6">
      <w:pPr>
        <w:autoSpaceDN w:val="0"/>
        <w:adjustRightInd w:val="0"/>
        <w:spacing w:line="216" w:lineRule="auto"/>
        <w:ind w:firstLine="709"/>
        <w:jc w:val="center"/>
        <w:rPr>
          <w:sz w:val="28"/>
          <w:szCs w:val="28"/>
        </w:rPr>
      </w:pPr>
      <w:r w:rsidRPr="00524640">
        <w:rPr>
          <w:sz w:val="28"/>
          <w:szCs w:val="28"/>
        </w:rPr>
        <w:t>З</w:t>
      </w:r>
      <w:r>
        <w:rPr>
          <w:sz w:val="28"/>
          <w:szCs w:val="28"/>
        </w:rPr>
        <w:t>АЯВЛЕНИЕ</w:t>
      </w:r>
    </w:p>
    <w:p w:rsidR="00071DF6" w:rsidRDefault="0005728C" w:rsidP="00071DF6">
      <w:pPr>
        <w:autoSpaceDN w:val="0"/>
        <w:adjustRightInd w:val="0"/>
        <w:spacing w:line="216" w:lineRule="auto"/>
        <w:ind w:firstLine="709"/>
        <w:jc w:val="center"/>
        <w:rPr>
          <w:sz w:val="28"/>
          <w:szCs w:val="28"/>
        </w:rPr>
      </w:pPr>
      <w:r>
        <w:rPr>
          <w:sz w:val="28"/>
          <w:szCs w:val="28"/>
        </w:rPr>
        <w:t xml:space="preserve">О </w:t>
      </w:r>
      <w:r w:rsidR="00071DF6">
        <w:rPr>
          <w:sz w:val="28"/>
          <w:szCs w:val="28"/>
        </w:rPr>
        <w:t>заключении договора</w:t>
      </w:r>
      <w:r>
        <w:rPr>
          <w:sz w:val="28"/>
          <w:szCs w:val="28"/>
        </w:rPr>
        <w:t xml:space="preserve"> </w:t>
      </w:r>
      <w:r w:rsidR="00071DF6">
        <w:rPr>
          <w:sz w:val="28"/>
          <w:szCs w:val="28"/>
        </w:rPr>
        <w:t>о</w:t>
      </w:r>
      <w:r w:rsidR="00071DF6" w:rsidRPr="002E399C">
        <w:rPr>
          <w:sz w:val="28"/>
          <w:szCs w:val="28"/>
        </w:rPr>
        <w:t xml:space="preserve"> размещени</w:t>
      </w:r>
      <w:r w:rsidR="00071DF6">
        <w:rPr>
          <w:sz w:val="28"/>
          <w:szCs w:val="28"/>
        </w:rPr>
        <w:t>и</w:t>
      </w:r>
    </w:p>
    <w:p w:rsidR="00071DF6" w:rsidRDefault="00071DF6" w:rsidP="00071DF6">
      <w:pPr>
        <w:autoSpaceDN w:val="0"/>
        <w:adjustRightInd w:val="0"/>
        <w:spacing w:line="216" w:lineRule="auto"/>
        <w:ind w:firstLine="709"/>
        <w:jc w:val="center"/>
        <w:rPr>
          <w:sz w:val="28"/>
          <w:szCs w:val="28"/>
        </w:rPr>
      </w:pPr>
      <w:r>
        <w:rPr>
          <w:sz w:val="28"/>
          <w:szCs w:val="28"/>
        </w:rPr>
        <w:t>нестационарного торгового объекта без проведения торгов</w:t>
      </w:r>
    </w:p>
    <w:p w:rsidR="00071DF6" w:rsidRPr="00330D6F" w:rsidRDefault="00071DF6" w:rsidP="00071DF6">
      <w:pPr>
        <w:autoSpaceDE w:val="0"/>
        <w:autoSpaceDN w:val="0"/>
        <w:adjustRightInd w:val="0"/>
        <w:spacing w:line="216" w:lineRule="auto"/>
        <w:ind w:firstLine="709"/>
        <w:jc w:val="both"/>
        <w:outlineLvl w:val="0"/>
        <w:rPr>
          <w:sz w:val="28"/>
          <w:szCs w:val="28"/>
        </w:rPr>
      </w:pPr>
    </w:p>
    <w:p w:rsidR="00071DF6" w:rsidRPr="00E714B9" w:rsidRDefault="00071DF6" w:rsidP="00071DF6">
      <w:pPr>
        <w:autoSpaceDE w:val="0"/>
        <w:autoSpaceDN w:val="0"/>
        <w:adjustRightInd w:val="0"/>
        <w:spacing w:line="216" w:lineRule="auto"/>
        <w:ind w:left="4111"/>
        <w:jc w:val="both"/>
        <w:rPr>
          <w:sz w:val="28"/>
          <w:szCs w:val="28"/>
        </w:rPr>
      </w:pPr>
      <w:r w:rsidRPr="00E714B9">
        <w:rPr>
          <w:sz w:val="28"/>
          <w:szCs w:val="28"/>
        </w:rPr>
        <w:t>В ___________</w:t>
      </w:r>
      <w:r>
        <w:rPr>
          <w:sz w:val="28"/>
          <w:szCs w:val="28"/>
        </w:rPr>
        <w:t>_____________________________</w:t>
      </w:r>
    </w:p>
    <w:p w:rsidR="00071DF6" w:rsidRPr="003F5269" w:rsidRDefault="00071DF6" w:rsidP="00071DF6">
      <w:pPr>
        <w:autoSpaceDE w:val="0"/>
        <w:autoSpaceDN w:val="0"/>
        <w:adjustRightInd w:val="0"/>
        <w:spacing w:line="216" w:lineRule="auto"/>
        <w:ind w:left="4111"/>
        <w:jc w:val="both"/>
      </w:pPr>
      <w:r w:rsidRPr="003F5269">
        <w:t>(наименование уполномоченного органа местного самоуправления)</w:t>
      </w:r>
    </w:p>
    <w:p w:rsidR="00071DF6" w:rsidRPr="00E714B9" w:rsidRDefault="00071DF6" w:rsidP="00071DF6">
      <w:pPr>
        <w:autoSpaceDE w:val="0"/>
        <w:autoSpaceDN w:val="0"/>
        <w:adjustRightInd w:val="0"/>
        <w:spacing w:line="216" w:lineRule="auto"/>
        <w:ind w:left="4111"/>
        <w:jc w:val="both"/>
        <w:rPr>
          <w:sz w:val="28"/>
          <w:szCs w:val="28"/>
        </w:rPr>
      </w:pPr>
      <w:r w:rsidRPr="00E714B9">
        <w:rPr>
          <w:sz w:val="28"/>
          <w:szCs w:val="28"/>
        </w:rPr>
        <w:t>от ___________</w:t>
      </w:r>
      <w:r>
        <w:rPr>
          <w:sz w:val="28"/>
          <w:szCs w:val="28"/>
        </w:rPr>
        <w:t>_____________________________</w:t>
      </w:r>
    </w:p>
    <w:p w:rsidR="00071DF6" w:rsidRPr="003F5269" w:rsidRDefault="00071DF6" w:rsidP="00071DF6">
      <w:pPr>
        <w:autoSpaceDE w:val="0"/>
        <w:autoSpaceDN w:val="0"/>
        <w:adjustRightInd w:val="0"/>
        <w:spacing w:line="216" w:lineRule="auto"/>
        <w:ind w:left="4111"/>
        <w:jc w:val="both"/>
      </w:pPr>
      <w:r w:rsidRPr="003F5269">
        <w:t xml:space="preserve">(для юридических лиц </w:t>
      </w:r>
      <w:r>
        <w:t>–</w:t>
      </w:r>
      <w:r w:rsidRPr="003F5269">
        <w:t xml:space="preserve"> полное наименование, сведения о государственной регистрации, ИНН;</w:t>
      </w:r>
    </w:p>
    <w:p w:rsidR="00071DF6" w:rsidRPr="003F5269" w:rsidRDefault="00071DF6" w:rsidP="00071DF6">
      <w:pPr>
        <w:autoSpaceDE w:val="0"/>
        <w:autoSpaceDN w:val="0"/>
        <w:adjustRightInd w:val="0"/>
        <w:spacing w:line="216" w:lineRule="auto"/>
        <w:ind w:left="4111"/>
        <w:jc w:val="both"/>
      </w:pPr>
      <w:r w:rsidRPr="003F5269">
        <w:t xml:space="preserve">для индивидуальных предпринимателей </w:t>
      </w:r>
      <w:r>
        <w:t>–</w:t>
      </w:r>
      <w:r w:rsidRPr="003F5269">
        <w:t xml:space="preserve"> фамилия, имя, отчество, ИНН (далее </w:t>
      </w:r>
      <w:r>
        <w:t>–</w:t>
      </w:r>
      <w:r w:rsidRPr="003F5269">
        <w:t xml:space="preserve"> заявитель)</w:t>
      </w:r>
    </w:p>
    <w:p w:rsidR="00071DF6" w:rsidRPr="00E714B9" w:rsidRDefault="00071DF6" w:rsidP="00071DF6">
      <w:pPr>
        <w:autoSpaceDE w:val="0"/>
        <w:autoSpaceDN w:val="0"/>
        <w:adjustRightInd w:val="0"/>
        <w:spacing w:line="216" w:lineRule="auto"/>
        <w:ind w:left="4111"/>
        <w:jc w:val="both"/>
        <w:rPr>
          <w:sz w:val="28"/>
          <w:szCs w:val="28"/>
        </w:rPr>
      </w:pPr>
      <w:r w:rsidRPr="00E714B9">
        <w:rPr>
          <w:sz w:val="28"/>
          <w:szCs w:val="28"/>
        </w:rPr>
        <w:t>Адрес заявителя(ей):</w:t>
      </w:r>
    </w:p>
    <w:p w:rsidR="00071DF6" w:rsidRPr="00E714B9" w:rsidRDefault="00071DF6" w:rsidP="00071DF6">
      <w:pPr>
        <w:autoSpaceDE w:val="0"/>
        <w:autoSpaceDN w:val="0"/>
        <w:adjustRightInd w:val="0"/>
        <w:spacing w:line="216" w:lineRule="auto"/>
        <w:ind w:left="4111"/>
        <w:jc w:val="both"/>
        <w:rPr>
          <w:sz w:val="28"/>
          <w:szCs w:val="28"/>
        </w:rPr>
      </w:pPr>
      <w:r w:rsidRPr="00E714B9">
        <w:rPr>
          <w:sz w:val="28"/>
          <w:szCs w:val="28"/>
        </w:rPr>
        <w:t>_________________________________</w:t>
      </w:r>
      <w:r>
        <w:rPr>
          <w:sz w:val="28"/>
          <w:szCs w:val="28"/>
        </w:rPr>
        <w:t>_______</w:t>
      </w:r>
    </w:p>
    <w:p w:rsidR="00071DF6" w:rsidRPr="003F5269" w:rsidRDefault="00071DF6" w:rsidP="00071DF6">
      <w:pPr>
        <w:autoSpaceDE w:val="0"/>
        <w:autoSpaceDN w:val="0"/>
        <w:adjustRightInd w:val="0"/>
        <w:spacing w:line="216" w:lineRule="auto"/>
        <w:ind w:left="4111"/>
        <w:jc w:val="both"/>
      </w:pPr>
      <w:r w:rsidRPr="003F5269">
        <w:t>(место нахождения юридического лица, место регистрации физического лица)</w:t>
      </w:r>
    </w:p>
    <w:p w:rsidR="00071DF6" w:rsidRDefault="00071DF6" w:rsidP="00071DF6">
      <w:pPr>
        <w:autoSpaceDE w:val="0"/>
        <w:autoSpaceDN w:val="0"/>
        <w:adjustRightInd w:val="0"/>
        <w:spacing w:line="216" w:lineRule="auto"/>
        <w:ind w:left="4111"/>
        <w:jc w:val="both"/>
        <w:rPr>
          <w:sz w:val="28"/>
          <w:szCs w:val="28"/>
        </w:rPr>
      </w:pPr>
      <w:r>
        <w:rPr>
          <w:sz w:val="28"/>
          <w:szCs w:val="28"/>
        </w:rPr>
        <w:t>ИНН, ОГРН (ОГРНИП) заявителя(ей)</w:t>
      </w:r>
    </w:p>
    <w:p w:rsidR="00071DF6" w:rsidRDefault="00071DF6" w:rsidP="00071DF6">
      <w:pPr>
        <w:autoSpaceDE w:val="0"/>
        <w:autoSpaceDN w:val="0"/>
        <w:adjustRightInd w:val="0"/>
        <w:spacing w:line="216" w:lineRule="auto"/>
        <w:ind w:left="4111"/>
        <w:jc w:val="both"/>
        <w:rPr>
          <w:sz w:val="28"/>
          <w:szCs w:val="28"/>
        </w:rPr>
      </w:pPr>
      <w:r>
        <w:rPr>
          <w:sz w:val="28"/>
          <w:szCs w:val="28"/>
        </w:rPr>
        <w:t>________________________________________</w:t>
      </w:r>
    </w:p>
    <w:p w:rsidR="00071DF6" w:rsidRPr="00E714B9" w:rsidRDefault="00071DF6" w:rsidP="00071DF6">
      <w:pPr>
        <w:autoSpaceDE w:val="0"/>
        <w:autoSpaceDN w:val="0"/>
        <w:adjustRightInd w:val="0"/>
        <w:spacing w:line="216" w:lineRule="auto"/>
        <w:ind w:left="4111"/>
        <w:jc w:val="both"/>
        <w:rPr>
          <w:sz w:val="28"/>
          <w:szCs w:val="28"/>
        </w:rPr>
      </w:pPr>
      <w:r w:rsidRPr="00E714B9">
        <w:rPr>
          <w:sz w:val="28"/>
          <w:szCs w:val="28"/>
        </w:rPr>
        <w:t>Телефон (факс) заявителя(ей):</w:t>
      </w:r>
    </w:p>
    <w:p w:rsidR="00071DF6" w:rsidRPr="00E714B9" w:rsidRDefault="00071DF6" w:rsidP="00071DF6">
      <w:pPr>
        <w:autoSpaceDE w:val="0"/>
        <w:autoSpaceDN w:val="0"/>
        <w:adjustRightInd w:val="0"/>
        <w:spacing w:line="216" w:lineRule="auto"/>
        <w:ind w:left="4111"/>
        <w:jc w:val="both"/>
        <w:rPr>
          <w:sz w:val="28"/>
          <w:szCs w:val="28"/>
        </w:rPr>
      </w:pPr>
      <w:r w:rsidRPr="00E714B9">
        <w:rPr>
          <w:sz w:val="28"/>
          <w:szCs w:val="28"/>
        </w:rPr>
        <w:t>_________________________</w:t>
      </w:r>
      <w:r>
        <w:rPr>
          <w:sz w:val="28"/>
          <w:szCs w:val="28"/>
        </w:rPr>
        <w:t>_______________</w:t>
      </w:r>
    </w:p>
    <w:p w:rsidR="00071DF6" w:rsidRPr="00330D6F" w:rsidRDefault="00071DF6" w:rsidP="00071DF6">
      <w:pPr>
        <w:autoSpaceDE w:val="0"/>
        <w:autoSpaceDN w:val="0"/>
        <w:adjustRightInd w:val="0"/>
        <w:spacing w:line="216" w:lineRule="auto"/>
        <w:ind w:firstLine="709"/>
        <w:jc w:val="both"/>
        <w:rPr>
          <w:sz w:val="28"/>
          <w:szCs w:val="28"/>
        </w:rPr>
      </w:pPr>
    </w:p>
    <w:p w:rsidR="00071DF6" w:rsidRDefault="00071DF6" w:rsidP="00071DF6">
      <w:pPr>
        <w:autoSpaceDE w:val="0"/>
        <w:autoSpaceDN w:val="0"/>
        <w:adjustRightInd w:val="0"/>
        <w:spacing w:line="216" w:lineRule="auto"/>
        <w:ind w:firstLine="709"/>
        <w:jc w:val="both"/>
        <w:rPr>
          <w:sz w:val="28"/>
          <w:szCs w:val="28"/>
        </w:rPr>
      </w:pPr>
      <w:r w:rsidRPr="00E714B9">
        <w:rPr>
          <w:sz w:val="28"/>
          <w:szCs w:val="28"/>
        </w:rPr>
        <w:t xml:space="preserve">Прошу(сим) </w:t>
      </w:r>
      <w:r>
        <w:rPr>
          <w:sz w:val="28"/>
          <w:szCs w:val="28"/>
        </w:rPr>
        <w:t>заключить договоро</w:t>
      </w:r>
      <w:r w:rsidRPr="00D74063">
        <w:rPr>
          <w:sz w:val="28"/>
          <w:szCs w:val="28"/>
        </w:rPr>
        <w:t xml:space="preserve"> размещени</w:t>
      </w:r>
      <w:r>
        <w:rPr>
          <w:sz w:val="28"/>
          <w:szCs w:val="28"/>
        </w:rPr>
        <w:t>и</w:t>
      </w:r>
      <w:r w:rsidRPr="00D74063">
        <w:rPr>
          <w:sz w:val="28"/>
          <w:szCs w:val="28"/>
        </w:rPr>
        <w:t xml:space="preserve"> нестационарного </w:t>
      </w:r>
      <w:r>
        <w:rPr>
          <w:sz w:val="28"/>
          <w:szCs w:val="28"/>
        </w:rPr>
        <w:t xml:space="preserve">торгового </w:t>
      </w:r>
      <w:r w:rsidRPr="00D74063">
        <w:rPr>
          <w:sz w:val="28"/>
          <w:szCs w:val="28"/>
        </w:rPr>
        <w:t xml:space="preserve">объекта для </w:t>
      </w:r>
      <w:r>
        <w:rPr>
          <w:sz w:val="28"/>
          <w:szCs w:val="28"/>
        </w:rPr>
        <w:t>о</w:t>
      </w:r>
      <w:r w:rsidRPr="00D74063">
        <w:rPr>
          <w:sz w:val="28"/>
          <w:szCs w:val="28"/>
        </w:rPr>
        <w:t>существления</w:t>
      </w:r>
      <w:r>
        <w:rPr>
          <w:sz w:val="28"/>
          <w:szCs w:val="28"/>
        </w:rPr>
        <w:t xml:space="preserve"> ___________________________________________</w:t>
      </w:r>
    </w:p>
    <w:p w:rsidR="00071DF6" w:rsidRPr="003F5269" w:rsidRDefault="00071DF6" w:rsidP="00071DF6">
      <w:pPr>
        <w:autoSpaceDE w:val="0"/>
        <w:autoSpaceDN w:val="0"/>
        <w:adjustRightInd w:val="0"/>
        <w:spacing w:line="216" w:lineRule="auto"/>
        <w:ind w:firstLine="709"/>
        <w:jc w:val="both"/>
      </w:pPr>
      <w:r w:rsidRPr="003F5269">
        <w:t>(вид деятельности)</w:t>
      </w:r>
    </w:p>
    <w:p w:rsidR="00071DF6" w:rsidRPr="007C7180" w:rsidRDefault="00071DF6" w:rsidP="00071DF6">
      <w:pPr>
        <w:pStyle w:val="ConsPlusNonformat"/>
        <w:spacing w:line="216" w:lineRule="auto"/>
        <w:jc w:val="both"/>
        <w:rPr>
          <w:rFonts w:ascii="Times New Roman" w:hAnsi="Times New Roman" w:cs="Times New Roman"/>
          <w:sz w:val="28"/>
          <w:szCs w:val="28"/>
        </w:rPr>
      </w:pPr>
      <w:r>
        <w:rPr>
          <w:rFonts w:ascii="Times New Roman" w:hAnsi="Times New Roman" w:cs="Times New Roman"/>
          <w:sz w:val="28"/>
          <w:szCs w:val="28"/>
        </w:rPr>
        <w:t>на земельном участке, расположенном</w:t>
      </w:r>
      <w:r w:rsidRPr="007C7180">
        <w:rPr>
          <w:rFonts w:ascii="Times New Roman" w:hAnsi="Times New Roman" w:cs="Times New Roman"/>
          <w:sz w:val="28"/>
          <w:szCs w:val="28"/>
        </w:rPr>
        <w:t xml:space="preserve"> по адресному ори</w:t>
      </w:r>
      <w:r>
        <w:rPr>
          <w:rFonts w:ascii="Times New Roman" w:hAnsi="Times New Roman" w:cs="Times New Roman"/>
          <w:sz w:val="28"/>
          <w:szCs w:val="28"/>
        </w:rPr>
        <w:t xml:space="preserve">ентиру в соответствии со схемой размещения </w:t>
      </w:r>
      <w:r w:rsidRPr="007C7180">
        <w:rPr>
          <w:rFonts w:ascii="Times New Roman" w:hAnsi="Times New Roman" w:cs="Times New Roman"/>
          <w:sz w:val="28"/>
          <w:szCs w:val="28"/>
        </w:rPr>
        <w:t>нестационарныхторговых объектов</w:t>
      </w:r>
      <w:r>
        <w:rPr>
          <w:rFonts w:ascii="Times New Roman" w:hAnsi="Times New Roman" w:cs="Times New Roman"/>
          <w:sz w:val="28"/>
          <w:szCs w:val="28"/>
        </w:rPr>
        <w:t>:</w:t>
      </w:r>
      <w:r w:rsidRPr="007C7180">
        <w:rPr>
          <w:rFonts w:ascii="Times New Roman" w:hAnsi="Times New Roman" w:cs="Times New Roman"/>
          <w:sz w:val="28"/>
          <w:szCs w:val="28"/>
        </w:rPr>
        <w:t xml:space="preserve"> ___________________________________________</w:t>
      </w:r>
      <w:r>
        <w:rPr>
          <w:rFonts w:ascii="Times New Roman" w:hAnsi="Times New Roman" w:cs="Times New Roman"/>
          <w:sz w:val="28"/>
          <w:szCs w:val="28"/>
        </w:rPr>
        <w:t>__________________________</w:t>
      </w:r>
    </w:p>
    <w:p w:rsidR="00071DF6" w:rsidRPr="003F5269" w:rsidRDefault="00071DF6" w:rsidP="00071DF6">
      <w:pPr>
        <w:pStyle w:val="ConsPlusNonformat"/>
        <w:spacing w:line="216" w:lineRule="auto"/>
        <w:ind w:firstLine="709"/>
        <w:jc w:val="center"/>
        <w:rPr>
          <w:rFonts w:ascii="Times New Roman" w:hAnsi="Times New Roman" w:cs="Times New Roman"/>
          <w:sz w:val="24"/>
          <w:szCs w:val="24"/>
        </w:rPr>
      </w:pPr>
      <w:r w:rsidRPr="003F5269">
        <w:rPr>
          <w:rFonts w:ascii="Times New Roman" w:hAnsi="Times New Roman" w:cs="Times New Roman"/>
          <w:sz w:val="24"/>
          <w:szCs w:val="24"/>
        </w:rPr>
        <w:t>(место расположения объекта)</w:t>
      </w:r>
    </w:p>
    <w:p w:rsidR="00071DF6" w:rsidRPr="007C7180" w:rsidRDefault="00071DF6" w:rsidP="00071DF6">
      <w:pPr>
        <w:pStyle w:val="ConsPlusNonformat"/>
        <w:spacing w:line="216" w:lineRule="auto"/>
        <w:rPr>
          <w:rFonts w:ascii="Times New Roman" w:hAnsi="Times New Roman" w:cs="Times New Roman"/>
          <w:sz w:val="28"/>
          <w:szCs w:val="28"/>
        </w:rPr>
      </w:pPr>
      <w:r w:rsidRPr="007C7180">
        <w:rPr>
          <w:rFonts w:ascii="Times New Roman" w:hAnsi="Times New Roman" w:cs="Times New Roman"/>
          <w:sz w:val="28"/>
          <w:szCs w:val="28"/>
        </w:rPr>
        <w:t>на срок с _____________ 20__ года по ___________ 20__ года.</w:t>
      </w:r>
    </w:p>
    <w:p w:rsidR="00071DF6" w:rsidRDefault="00071DF6" w:rsidP="00071DF6">
      <w:pPr>
        <w:autoSpaceDE w:val="0"/>
        <w:autoSpaceDN w:val="0"/>
        <w:adjustRightInd w:val="0"/>
        <w:spacing w:line="216" w:lineRule="auto"/>
        <w:jc w:val="both"/>
        <w:rPr>
          <w:sz w:val="28"/>
          <w:szCs w:val="28"/>
        </w:rPr>
      </w:pPr>
      <w:r>
        <w:rPr>
          <w:sz w:val="28"/>
          <w:szCs w:val="28"/>
        </w:rPr>
        <w:t>Сведения о нестационарном торговом объекте:</w:t>
      </w:r>
    </w:p>
    <w:p w:rsidR="00071DF6" w:rsidRPr="00330D6F" w:rsidRDefault="00071DF6" w:rsidP="00071DF6">
      <w:pPr>
        <w:autoSpaceDE w:val="0"/>
        <w:autoSpaceDN w:val="0"/>
        <w:adjustRightInd w:val="0"/>
        <w:spacing w:line="216" w:lineRule="auto"/>
        <w:ind w:firstLine="709"/>
        <w:jc w:val="both"/>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18"/>
        <w:gridCol w:w="3885"/>
        <w:gridCol w:w="3865"/>
      </w:tblGrid>
      <w:tr w:rsidR="00071DF6" w:rsidRPr="00BB134D" w:rsidTr="00F41BCE">
        <w:tc>
          <w:tcPr>
            <w:tcW w:w="2235" w:type="dxa"/>
            <w:shd w:val="clear" w:color="auto" w:fill="auto"/>
          </w:tcPr>
          <w:p w:rsidR="00071DF6" w:rsidRPr="00BB134D" w:rsidRDefault="00071DF6" w:rsidP="00F41BCE">
            <w:pPr>
              <w:autoSpaceDE w:val="0"/>
              <w:autoSpaceDN w:val="0"/>
              <w:adjustRightInd w:val="0"/>
              <w:spacing w:line="216" w:lineRule="auto"/>
              <w:jc w:val="center"/>
              <w:rPr>
                <w:sz w:val="28"/>
                <w:szCs w:val="28"/>
              </w:rPr>
            </w:pPr>
            <w:r w:rsidRPr="00BB134D">
              <w:rPr>
                <w:sz w:val="28"/>
                <w:szCs w:val="28"/>
              </w:rPr>
              <w:t>Специализация объекта</w:t>
            </w:r>
          </w:p>
        </w:tc>
        <w:tc>
          <w:tcPr>
            <w:tcW w:w="4110" w:type="dxa"/>
            <w:shd w:val="clear" w:color="auto" w:fill="auto"/>
          </w:tcPr>
          <w:p w:rsidR="00071DF6" w:rsidRPr="00BB134D" w:rsidRDefault="00071DF6" w:rsidP="00F41BCE">
            <w:pPr>
              <w:autoSpaceDE w:val="0"/>
              <w:autoSpaceDN w:val="0"/>
              <w:adjustRightInd w:val="0"/>
              <w:spacing w:line="216" w:lineRule="auto"/>
              <w:jc w:val="center"/>
              <w:rPr>
                <w:sz w:val="28"/>
                <w:szCs w:val="28"/>
              </w:rPr>
            </w:pPr>
            <w:r w:rsidRPr="00BB134D">
              <w:rPr>
                <w:sz w:val="28"/>
                <w:szCs w:val="28"/>
              </w:rPr>
              <w:t>Площадь объекта (по</w:t>
            </w:r>
            <w:r>
              <w:rPr>
                <w:sz w:val="28"/>
                <w:szCs w:val="28"/>
              </w:rPr>
              <w:t> </w:t>
            </w:r>
            <w:r w:rsidRPr="00BB134D">
              <w:rPr>
                <w:sz w:val="28"/>
                <w:szCs w:val="28"/>
              </w:rPr>
              <w:t>внешним габаритам) и его этажность</w:t>
            </w:r>
          </w:p>
        </w:tc>
        <w:tc>
          <w:tcPr>
            <w:tcW w:w="4077" w:type="dxa"/>
            <w:shd w:val="clear" w:color="auto" w:fill="auto"/>
          </w:tcPr>
          <w:p w:rsidR="00071DF6" w:rsidRPr="00BB134D" w:rsidRDefault="00071DF6" w:rsidP="00F41BCE">
            <w:pPr>
              <w:autoSpaceDE w:val="0"/>
              <w:autoSpaceDN w:val="0"/>
              <w:adjustRightInd w:val="0"/>
              <w:spacing w:line="216" w:lineRule="auto"/>
              <w:jc w:val="center"/>
              <w:rPr>
                <w:sz w:val="28"/>
                <w:szCs w:val="28"/>
              </w:rPr>
            </w:pPr>
            <w:r w:rsidRPr="00BB134D">
              <w:rPr>
                <w:sz w:val="28"/>
                <w:szCs w:val="28"/>
              </w:rPr>
              <w:t>Планируемые мощности для подключения к электросетям (при наличии)</w:t>
            </w:r>
          </w:p>
        </w:tc>
      </w:tr>
      <w:tr w:rsidR="00071DF6" w:rsidRPr="00BB134D" w:rsidTr="00F41BCE">
        <w:tc>
          <w:tcPr>
            <w:tcW w:w="2235" w:type="dxa"/>
            <w:shd w:val="clear" w:color="auto" w:fill="auto"/>
            <w:vAlign w:val="center"/>
          </w:tcPr>
          <w:p w:rsidR="00071DF6" w:rsidRPr="00BB134D" w:rsidRDefault="00071DF6" w:rsidP="00F41BCE">
            <w:pPr>
              <w:autoSpaceDE w:val="0"/>
              <w:autoSpaceDN w:val="0"/>
              <w:adjustRightInd w:val="0"/>
              <w:spacing w:line="216" w:lineRule="auto"/>
              <w:ind w:firstLine="709"/>
              <w:jc w:val="center"/>
            </w:pPr>
            <w:r w:rsidRPr="00BB134D">
              <w:t>1</w:t>
            </w:r>
          </w:p>
        </w:tc>
        <w:tc>
          <w:tcPr>
            <w:tcW w:w="4110" w:type="dxa"/>
            <w:shd w:val="clear" w:color="auto" w:fill="auto"/>
            <w:vAlign w:val="center"/>
          </w:tcPr>
          <w:p w:rsidR="00071DF6" w:rsidRPr="00BB134D" w:rsidRDefault="00071DF6" w:rsidP="00F41BCE">
            <w:pPr>
              <w:autoSpaceDE w:val="0"/>
              <w:autoSpaceDN w:val="0"/>
              <w:adjustRightInd w:val="0"/>
              <w:spacing w:line="216" w:lineRule="auto"/>
              <w:ind w:firstLine="709"/>
              <w:jc w:val="center"/>
            </w:pPr>
            <w:r w:rsidRPr="00BB134D">
              <w:t>2</w:t>
            </w:r>
          </w:p>
        </w:tc>
        <w:tc>
          <w:tcPr>
            <w:tcW w:w="4077" w:type="dxa"/>
            <w:shd w:val="clear" w:color="auto" w:fill="auto"/>
            <w:vAlign w:val="center"/>
          </w:tcPr>
          <w:p w:rsidR="00071DF6" w:rsidRPr="00BB134D" w:rsidRDefault="00071DF6" w:rsidP="00F41BCE">
            <w:pPr>
              <w:autoSpaceDE w:val="0"/>
              <w:autoSpaceDN w:val="0"/>
              <w:adjustRightInd w:val="0"/>
              <w:spacing w:line="216" w:lineRule="auto"/>
              <w:ind w:firstLine="709"/>
              <w:jc w:val="center"/>
            </w:pPr>
            <w:r w:rsidRPr="00BB134D">
              <w:t>3</w:t>
            </w:r>
          </w:p>
        </w:tc>
      </w:tr>
    </w:tbl>
    <w:p w:rsidR="00071DF6" w:rsidRPr="00330D6F" w:rsidRDefault="00071DF6" w:rsidP="00071DF6">
      <w:pPr>
        <w:autoSpaceDE w:val="0"/>
        <w:autoSpaceDN w:val="0"/>
        <w:adjustRightInd w:val="0"/>
        <w:spacing w:line="216" w:lineRule="auto"/>
        <w:ind w:firstLine="709"/>
        <w:jc w:val="both"/>
        <w:rPr>
          <w:sz w:val="28"/>
          <w:szCs w:val="28"/>
        </w:rPr>
      </w:pPr>
    </w:p>
    <w:p w:rsidR="00071DF6" w:rsidRPr="00E714B9" w:rsidRDefault="00071DF6" w:rsidP="00071DF6">
      <w:pPr>
        <w:autoSpaceDE w:val="0"/>
        <w:autoSpaceDN w:val="0"/>
        <w:adjustRightInd w:val="0"/>
        <w:spacing w:line="216" w:lineRule="auto"/>
        <w:jc w:val="both"/>
        <w:rPr>
          <w:sz w:val="28"/>
          <w:szCs w:val="28"/>
        </w:rPr>
      </w:pPr>
      <w:r w:rsidRPr="00E714B9">
        <w:rPr>
          <w:sz w:val="28"/>
          <w:szCs w:val="28"/>
        </w:rPr>
        <w:t>Заявитель: _</w:t>
      </w:r>
      <w:r>
        <w:rPr>
          <w:sz w:val="28"/>
          <w:szCs w:val="28"/>
        </w:rPr>
        <w:t>_________________________________________________       ______</w:t>
      </w:r>
    </w:p>
    <w:p w:rsidR="00071DF6" w:rsidRPr="00E714B9" w:rsidRDefault="00071DF6" w:rsidP="00071DF6">
      <w:pPr>
        <w:autoSpaceDE w:val="0"/>
        <w:autoSpaceDN w:val="0"/>
        <w:adjustRightInd w:val="0"/>
        <w:spacing w:line="216" w:lineRule="auto"/>
        <w:ind w:firstLine="709"/>
        <w:jc w:val="both"/>
      </w:pPr>
      <w:r w:rsidRPr="00E714B9">
        <w:t>(Ф.И.О., должность представителя юридического лица, Ф.И.О. физического лица)(подпись)</w:t>
      </w:r>
    </w:p>
    <w:p w:rsidR="00071DF6" w:rsidRPr="00E714B9" w:rsidRDefault="00071DF6" w:rsidP="00071DF6">
      <w:pPr>
        <w:autoSpaceDE w:val="0"/>
        <w:autoSpaceDN w:val="0"/>
        <w:adjustRightInd w:val="0"/>
        <w:spacing w:line="216" w:lineRule="auto"/>
        <w:ind w:firstLine="709"/>
        <w:jc w:val="both"/>
        <w:rPr>
          <w:sz w:val="28"/>
          <w:szCs w:val="28"/>
        </w:rPr>
      </w:pPr>
    </w:p>
    <w:p w:rsidR="00071DF6" w:rsidRPr="00973F11" w:rsidRDefault="00071DF6" w:rsidP="00071DF6">
      <w:pPr>
        <w:autoSpaceDE w:val="0"/>
        <w:autoSpaceDN w:val="0"/>
        <w:adjustRightInd w:val="0"/>
        <w:spacing w:line="216" w:lineRule="auto"/>
        <w:ind w:firstLine="709"/>
        <w:jc w:val="both"/>
      </w:pPr>
      <w:r>
        <w:rPr>
          <w:sz w:val="28"/>
          <w:szCs w:val="28"/>
        </w:rPr>
        <w:t>«</w:t>
      </w:r>
      <w:r w:rsidRPr="00E714B9">
        <w:rPr>
          <w:sz w:val="28"/>
          <w:szCs w:val="28"/>
        </w:rPr>
        <w:t>__</w:t>
      </w:r>
      <w:r>
        <w:rPr>
          <w:sz w:val="28"/>
          <w:szCs w:val="28"/>
        </w:rPr>
        <w:t>»</w:t>
      </w:r>
      <w:r w:rsidRPr="00E714B9">
        <w:rPr>
          <w:sz w:val="28"/>
          <w:szCs w:val="28"/>
        </w:rPr>
        <w:t xml:space="preserve"> _________ 20__ г.                                            М. П.</w:t>
      </w:r>
      <w:r w:rsidRPr="00973F11">
        <w:t>(при наличии)</w:t>
      </w:r>
    </w:p>
    <w:p w:rsidR="00071DF6" w:rsidRPr="003F5269" w:rsidRDefault="00071DF6" w:rsidP="00071DF6"/>
    <w:p w:rsidR="00071DF6" w:rsidRPr="003F5269" w:rsidRDefault="00071DF6" w:rsidP="00071DF6"/>
    <w:p w:rsidR="00071DF6" w:rsidRDefault="00071DF6" w:rsidP="00071DF6">
      <w:pPr>
        <w:widowControl w:val="0"/>
        <w:autoSpaceDE w:val="0"/>
        <w:autoSpaceDN w:val="0"/>
        <w:adjustRightInd w:val="0"/>
        <w:ind w:firstLine="540"/>
        <w:jc w:val="both"/>
        <w:rPr>
          <w:sz w:val="28"/>
          <w:szCs w:val="28"/>
        </w:rPr>
      </w:pPr>
    </w:p>
    <w:p w:rsidR="0005728C" w:rsidRDefault="0005728C" w:rsidP="00071DF6">
      <w:pPr>
        <w:widowControl w:val="0"/>
        <w:autoSpaceDE w:val="0"/>
        <w:autoSpaceDN w:val="0"/>
        <w:adjustRightInd w:val="0"/>
        <w:ind w:firstLine="540"/>
        <w:jc w:val="both"/>
        <w:rPr>
          <w:sz w:val="28"/>
          <w:szCs w:val="28"/>
        </w:rPr>
      </w:pPr>
    </w:p>
    <w:p w:rsidR="0005728C" w:rsidRDefault="0005728C" w:rsidP="00071DF6">
      <w:pPr>
        <w:widowControl w:val="0"/>
        <w:autoSpaceDE w:val="0"/>
        <w:autoSpaceDN w:val="0"/>
        <w:adjustRightInd w:val="0"/>
        <w:ind w:firstLine="540"/>
        <w:jc w:val="both"/>
        <w:rPr>
          <w:sz w:val="28"/>
          <w:szCs w:val="28"/>
        </w:rPr>
      </w:pPr>
    </w:p>
    <w:sectPr w:rsidR="0005728C" w:rsidSect="0005728C">
      <w:pgSz w:w="11907" w:h="16840" w:code="9"/>
      <w:pgMar w:top="709" w:right="851" w:bottom="1134" w:left="1304"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0BEF" w:rsidRDefault="00E10BEF" w:rsidP="00B37F67">
      <w:r>
        <w:separator/>
      </w:r>
    </w:p>
  </w:endnote>
  <w:endnote w:type="continuationSeparator" w:id="1">
    <w:p w:rsidR="00E10BEF" w:rsidRDefault="00E10BEF" w:rsidP="00B37F6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1BCE" w:rsidRDefault="0063397B" w:rsidP="00F41BCE">
    <w:pPr>
      <w:pStyle w:val="aa"/>
      <w:framePr w:wrap="around" w:vAnchor="text" w:hAnchor="margin" w:xAlign="right" w:y="1"/>
      <w:rPr>
        <w:rStyle w:val="ac"/>
      </w:rPr>
    </w:pPr>
    <w:r>
      <w:rPr>
        <w:rStyle w:val="ac"/>
      </w:rPr>
      <w:fldChar w:fldCharType="begin"/>
    </w:r>
    <w:r w:rsidR="00F41BCE">
      <w:rPr>
        <w:rStyle w:val="ac"/>
      </w:rPr>
      <w:instrText xml:space="preserve">PAGE  </w:instrText>
    </w:r>
    <w:r>
      <w:rPr>
        <w:rStyle w:val="ac"/>
      </w:rPr>
      <w:fldChar w:fldCharType="separate"/>
    </w:r>
    <w:r w:rsidR="00E372D0">
      <w:rPr>
        <w:rStyle w:val="ac"/>
        <w:noProof/>
      </w:rPr>
      <w:t>1</w:t>
    </w:r>
    <w:r>
      <w:rPr>
        <w:rStyle w:val="ac"/>
      </w:rPr>
      <w:fldChar w:fldCharType="end"/>
    </w:r>
  </w:p>
  <w:p w:rsidR="00F41BCE" w:rsidRPr="00476995" w:rsidRDefault="00F41BCE">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0BEF" w:rsidRDefault="00E10BEF" w:rsidP="00B37F67">
      <w:r>
        <w:separator/>
      </w:r>
    </w:p>
  </w:footnote>
  <w:footnote w:type="continuationSeparator" w:id="1">
    <w:p w:rsidR="00E10BEF" w:rsidRDefault="00E10BEF" w:rsidP="00B37F6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04431"/>
    <w:multiLevelType w:val="hybridMultilevel"/>
    <w:tmpl w:val="973A250A"/>
    <w:lvl w:ilvl="0" w:tplc="AAA64CB4">
      <w:start w:val="4"/>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D453DD2"/>
    <w:multiLevelType w:val="hybridMultilevel"/>
    <w:tmpl w:val="52922B9C"/>
    <w:lvl w:ilvl="0" w:tplc="2368AC54">
      <w:start w:val="1"/>
      <w:numFmt w:val="decimal"/>
      <w:lvlText w:val="%1."/>
      <w:lvlJc w:val="left"/>
      <w:pPr>
        <w:tabs>
          <w:tab w:val="num" w:pos="1440"/>
        </w:tabs>
        <w:ind w:left="1440" w:hanging="360"/>
      </w:pPr>
      <w:rPr>
        <w:rFonts w:hint="default"/>
      </w:rPr>
    </w:lvl>
    <w:lvl w:ilvl="1" w:tplc="E86C3D18">
      <w:start w:val="3"/>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1311645"/>
    <w:multiLevelType w:val="hybridMultilevel"/>
    <w:tmpl w:val="DEE20DE0"/>
    <w:lvl w:ilvl="0" w:tplc="37169468">
      <w:start w:val="1"/>
      <w:numFmt w:val="decimal"/>
      <w:lvlText w:val="%1."/>
      <w:lvlJc w:val="left"/>
      <w:pPr>
        <w:ind w:left="1485" w:hanging="94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32757388"/>
    <w:multiLevelType w:val="hybridMultilevel"/>
    <w:tmpl w:val="E7DA3A0E"/>
    <w:lvl w:ilvl="0" w:tplc="04190001">
      <w:start w:val="1"/>
      <w:numFmt w:val="bullet"/>
      <w:lvlText w:val=""/>
      <w:lvlJc w:val="left"/>
      <w:pPr>
        <w:tabs>
          <w:tab w:val="num" w:pos="1480"/>
        </w:tabs>
        <w:ind w:left="1480" w:hanging="360"/>
      </w:pPr>
      <w:rPr>
        <w:rFonts w:ascii="Symbol" w:hAnsi="Symbol" w:hint="default"/>
      </w:rPr>
    </w:lvl>
    <w:lvl w:ilvl="1" w:tplc="04190003" w:tentative="1">
      <w:start w:val="1"/>
      <w:numFmt w:val="bullet"/>
      <w:lvlText w:val="o"/>
      <w:lvlJc w:val="left"/>
      <w:pPr>
        <w:tabs>
          <w:tab w:val="num" w:pos="2200"/>
        </w:tabs>
        <w:ind w:left="2200" w:hanging="360"/>
      </w:pPr>
      <w:rPr>
        <w:rFonts w:ascii="Courier New" w:hAnsi="Courier New" w:hint="default"/>
      </w:rPr>
    </w:lvl>
    <w:lvl w:ilvl="2" w:tplc="04190005" w:tentative="1">
      <w:start w:val="1"/>
      <w:numFmt w:val="bullet"/>
      <w:lvlText w:val=""/>
      <w:lvlJc w:val="left"/>
      <w:pPr>
        <w:tabs>
          <w:tab w:val="num" w:pos="2920"/>
        </w:tabs>
        <w:ind w:left="2920" w:hanging="360"/>
      </w:pPr>
      <w:rPr>
        <w:rFonts w:ascii="Wingdings" w:hAnsi="Wingdings" w:hint="default"/>
      </w:rPr>
    </w:lvl>
    <w:lvl w:ilvl="3" w:tplc="04190001" w:tentative="1">
      <w:start w:val="1"/>
      <w:numFmt w:val="bullet"/>
      <w:lvlText w:val=""/>
      <w:lvlJc w:val="left"/>
      <w:pPr>
        <w:tabs>
          <w:tab w:val="num" w:pos="3640"/>
        </w:tabs>
        <w:ind w:left="3640" w:hanging="360"/>
      </w:pPr>
      <w:rPr>
        <w:rFonts w:ascii="Symbol" w:hAnsi="Symbol" w:hint="default"/>
      </w:rPr>
    </w:lvl>
    <w:lvl w:ilvl="4" w:tplc="04190003" w:tentative="1">
      <w:start w:val="1"/>
      <w:numFmt w:val="bullet"/>
      <w:lvlText w:val="o"/>
      <w:lvlJc w:val="left"/>
      <w:pPr>
        <w:tabs>
          <w:tab w:val="num" w:pos="4360"/>
        </w:tabs>
        <w:ind w:left="4360" w:hanging="360"/>
      </w:pPr>
      <w:rPr>
        <w:rFonts w:ascii="Courier New" w:hAnsi="Courier New" w:hint="default"/>
      </w:rPr>
    </w:lvl>
    <w:lvl w:ilvl="5" w:tplc="04190005" w:tentative="1">
      <w:start w:val="1"/>
      <w:numFmt w:val="bullet"/>
      <w:lvlText w:val=""/>
      <w:lvlJc w:val="left"/>
      <w:pPr>
        <w:tabs>
          <w:tab w:val="num" w:pos="5080"/>
        </w:tabs>
        <w:ind w:left="5080" w:hanging="360"/>
      </w:pPr>
      <w:rPr>
        <w:rFonts w:ascii="Wingdings" w:hAnsi="Wingdings" w:hint="default"/>
      </w:rPr>
    </w:lvl>
    <w:lvl w:ilvl="6" w:tplc="04190001" w:tentative="1">
      <w:start w:val="1"/>
      <w:numFmt w:val="bullet"/>
      <w:lvlText w:val=""/>
      <w:lvlJc w:val="left"/>
      <w:pPr>
        <w:tabs>
          <w:tab w:val="num" w:pos="5800"/>
        </w:tabs>
        <w:ind w:left="5800" w:hanging="360"/>
      </w:pPr>
      <w:rPr>
        <w:rFonts w:ascii="Symbol" w:hAnsi="Symbol" w:hint="default"/>
      </w:rPr>
    </w:lvl>
    <w:lvl w:ilvl="7" w:tplc="04190003" w:tentative="1">
      <w:start w:val="1"/>
      <w:numFmt w:val="bullet"/>
      <w:lvlText w:val="o"/>
      <w:lvlJc w:val="left"/>
      <w:pPr>
        <w:tabs>
          <w:tab w:val="num" w:pos="6520"/>
        </w:tabs>
        <w:ind w:left="6520" w:hanging="360"/>
      </w:pPr>
      <w:rPr>
        <w:rFonts w:ascii="Courier New" w:hAnsi="Courier New" w:hint="default"/>
      </w:rPr>
    </w:lvl>
    <w:lvl w:ilvl="8" w:tplc="04190005" w:tentative="1">
      <w:start w:val="1"/>
      <w:numFmt w:val="bullet"/>
      <w:lvlText w:val=""/>
      <w:lvlJc w:val="left"/>
      <w:pPr>
        <w:tabs>
          <w:tab w:val="num" w:pos="7240"/>
        </w:tabs>
        <w:ind w:left="7240" w:hanging="360"/>
      </w:pPr>
      <w:rPr>
        <w:rFonts w:ascii="Wingdings" w:hAnsi="Wingdings" w:hint="default"/>
      </w:rPr>
    </w:lvl>
  </w:abstractNum>
  <w:abstractNum w:abstractNumId="4">
    <w:nsid w:val="48AB05DD"/>
    <w:multiLevelType w:val="hybridMultilevel"/>
    <w:tmpl w:val="070488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1D53EC7"/>
    <w:multiLevelType w:val="hybridMultilevel"/>
    <w:tmpl w:val="FECC84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897782B"/>
    <w:multiLevelType w:val="hybridMultilevel"/>
    <w:tmpl w:val="86EA4FD0"/>
    <w:lvl w:ilvl="0" w:tplc="596A9E5E">
      <w:start w:val="1"/>
      <w:numFmt w:val="decimal"/>
      <w:lvlText w:val="%1."/>
      <w:lvlJc w:val="left"/>
      <w:pPr>
        <w:tabs>
          <w:tab w:val="num" w:pos="1215"/>
        </w:tabs>
        <w:ind w:left="1215" w:hanging="510"/>
      </w:pPr>
      <w:rPr>
        <w:rFonts w:hint="default"/>
      </w:rPr>
    </w:lvl>
    <w:lvl w:ilvl="1" w:tplc="12B29D34">
      <w:numFmt w:val="none"/>
      <w:lvlText w:val=""/>
      <w:lvlJc w:val="left"/>
      <w:pPr>
        <w:tabs>
          <w:tab w:val="num" w:pos="360"/>
        </w:tabs>
      </w:pPr>
    </w:lvl>
    <w:lvl w:ilvl="2" w:tplc="7266336E">
      <w:numFmt w:val="none"/>
      <w:lvlText w:val=""/>
      <w:lvlJc w:val="left"/>
      <w:pPr>
        <w:tabs>
          <w:tab w:val="num" w:pos="360"/>
        </w:tabs>
      </w:pPr>
    </w:lvl>
    <w:lvl w:ilvl="3" w:tplc="71E01B3C">
      <w:numFmt w:val="none"/>
      <w:lvlText w:val=""/>
      <w:lvlJc w:val="left"/>
      <w:pPr>
        <w:tabs>
          <w:tab w:val="num" w:pos="360"/>
        </w:tabs>
      </w:pPr>
    </w:lvl>
    <w:lvl w:ilvl="4" w:tplc="1C741696">
      <w:numFmt w:val="none"/>
      <w:lvlText w:val=""/>
      <w:lvlJc w:val="left"/>
      <w:pPr>
        <w:tabs>
          <w:tab w:val="num" w:pos="360"/>
        </w:tabs>
      </w:pPr>
    </w:lvl>
    <w:lvl w:ilvl="5" w:tplc="D73A8ECC">
      <w:numFmt w:val="none"/>
      <w:lvlText w:val=""/>
      <w:lvlJc w:val="left"/>
      <w:pPr>
        <w:tabs>
          <w:tab w:val="num" w:pos="360"/>
        </w:tabs>
      </w:pPr>
    </w:lvl>
    <w:lvl w:ilvl="6" w:tplc="9B687698">
      <w:numFmt w:val="none"/>
      <w:lvlText w:val=""/>
      <w:lvlJc w:val="left"/>
      <w:pPr>
        <w:tabs>
          <w:tab w:val="num" w:pos="360"/>
        </w:tabs>
      </w:pPr>
    </w:lvl>
    <w:lvl w:ilvl="7" w:tplc="1AE05442">
      <w:numFmt w:val="none"/>
      <w:lvlText w:val=""/>
      <w:lvlJc w:val="left"/>
      <w:pPr>
        <w:tabs>
          <w:tab w:val="num" w:pos="360"/>
        </w:tabs>
      </w:pPr>
    </w:lvl>
    <w:lvl w:ilvl="8" w:tplc="DA9042A0">
      <w:numFmt w:val="none"/>
      <w:lvlText w:val=""/>
      <w:lvlJc w:val="left"/>
      <w:pPr>
        <w:tabs>
          <w:tab w:val="num" w:pos="360"/>
        </w:tabs>
      </w:pPr>
    </w:lvl>
  </w:abstractNum>
  <w:abstractNum w:abstractNumId="7">
    <w:nsid w:val="7D0F71EE"/>
    <w:multiLevelType w:val="multilevel"/>
    <w:tmpl w:val="EDB4BF3A"/>
    <w:lvl w:ilvl="0">
      <w:numFmt w:val="none"/>
      <w:lvlText w:val="3.2"/>
      <w:lvlJc w:val="left"/>
      <w:pPr>
        <w:tabs>
          <w:tab w:val="num" w:pos="72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abstractNumId w:val="1"/>
  </w:num>
  <w:num w:numId="2">
    <w:abstractNumId w:val="7"/>
  </w:num>
  <w:num w:numId="3">
    <w:abstractNumId w:val="0"/>
  </w:num>
  <w:num w:numId="4">
    <w:abstractNumId w:val="6"/>
  </w:num>
  <w:num w:numId="5">
    <w:abstractNumId w:val="3"/>
  </w:num>
  <w:num w:numId="6">
    <w:abstractNumId w:val="2"/>
  </w:num>
  <w:num w:numId="7">
    <w:abstractNumId w:val="4"/>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noPunctuationKerning/>
  <w:characterSpacingControl w:val="doNotCompress"/>
  <w:footnotePr>
    <w:footnote w:id="0"/>
    <w:footnote w:id="1"/>
  </w:footnotePr>
  <w:endnotePr>
    <w:endnote w:id="0"/>
    <w:endnote w:id="1"/>
  </w:endnotePr>
  <w:compat/>
  <w:rsids>
    <w:rsidRoot w:val="004E387D"/>
    <w:rsid w:val="00003C7E"/>
    <w:rsid w:val="000057B4"/>
    <w:rsid w:val="000303EB"/>
    <w:rsid w:val="000426E4"/>
    <w:rsid w:val="00043007"/>
    <w:rsid w:val="0005728C"/>
    <w:rsid w:val="00060B7E"/>
    <w:rsid w:val="00067624"/>
    <w:rsid w:val="00071DF6"/>
    <w:rsid w:val="00072ECD"/>
    <w:rsid w:val="00083CA4"/>
    <w:rsid w:val="000A049A"/>
    <w:rsid w:val="000A3F80"/>
    <w:rsid w:val="000F1D02"/>
    <w:rsid w:val="000F24E2"/>
    <w:rsid w:val="0010725E"/>
    <w:rsid w:val="00140D3F"/>
    <w:rsid w:val="00162640"/>
    <w:rsid w:val="00175C92"/>
    <w:rsid w:val="001A348C"/>
    <w:rsid w:val="001C2FC0"/>
    <w:rsid w:val="001D7995"/>
    <w:rsid w:val="00202706"/>
    <w:rsid w:val="00222AAB"/>
    <w:rsid w:val="002503C5"/>
    <w:rsid w:val="002526CE"/>
    <w:rsid w:val="002764D9"/>
    <w:rsid w:val="00297B1D"/>
    <w:rsid w:val="002B6931"/>
    <w:rsid w:val="002C268C"/>
    <w:rsid w:val="003046FE"/>
    <w:rsid w:val="00322DAA"/>
    <w:rsid w:val="003236D1"/>
    <w:rsid w:val="00334238"/>
    <w:rsid w:val="0035390C"/>
    <w:rsid w:val="00362376"/>
    <w:rsid w:val="00362703"/>
    <w:rsid w:val="003B4E67"/>
    <w:rsid w:val="003B5A30"/>
    <w:rsid w:val="003C6CAF"/>
    <w:rsid w:val="003D4129"/>
    <w:rsid w:val="003F135C"/>
    <w:rsid w:val="00401330"/>
    <w:rsid w:val="00402927"/>
    <w:rsid w:val="0040769C"/>
    <w:rsid w:val="00416A86"/>
    <w:rsid w:val="00420650"/>
    <w:rsid w:val="00431DB5"/>
    <w:rsid w:val="0047024F"/>
    <w:rsid w:val="0049730D"/>
    <w:rsid w:val="004A672F"/>
    <w:rsid w:val="004D5251"/>
    <w:rsid w:val="004E387D"/>
    <w:rsid w:val="004F652E"/>
    <w:rsid w:val="00503913"/>
    <w:rsid w:val="00507F6E"/>
    <w:rsid w:val="00510D77"/>
    <w:rsid w:val="005353ED"/>
    <w:rsid w:val="00537C30"/>
    <w:rsid w:val="00542D28"/>
    <w:rsid w:val="00547B99"/>
    <w:rsid w:val="00555A17"/>
    <w:rsid w:val="00566C16"/>
    <w:rsid w:val="005812EA"/>
    <w:rsid w:val="005A0B85"/>
    <w:rsid w:val="005A6012"/>
    <w:rsid w:val="005B4869"/>
    <w:rsid w:val="005C556B"/>
    <w:rsid w:val="005D24FD"/>
    <w:rsid w:val="00601B4E"/>
    <w:rsid w:val="00603AC1"/>
    <w:rsid w:val="00622026"/>
    <w:rsid w:val="0063397B"/>
    <w:rsid w:val="00652E1B"/>
    <w:rsid w:val="006555F4"/>
    <w:rsid w:val="00663EE9"/>
    <w:rsid w:val="006649E5"/>
    <w:rsid w:val="00671815"/>
    <w:rsid w:val="006804F7"/>
    <w:rsid w:val="006858AA"/>
    <w:rsid w:val="006C579F"/>
    <w:rsid w:val="006F1D60"/>
    <w:rsid w:val="00704445"/>
    <w:rsid w:val="007421C4"/>
    <w:rsid w:val="00756396"/>
    <w:rsid w:val="00765C03"/>
    <w:rsid w:val="00776CBE"/>
    <w:rsid w:val="007778E0"/>
    <w:rsid w:val="007839B8"/>
    <w:rsid w:val="007861DF"/>
    <w:rsid w:val="00794021"/>
    <w:rsid w:val="007B7040"/>
    <w:rsid w:val="00803C35"/>
    <w:rsid w:val="008104BE"/>
    <w:rsid w:val="0083184C"/>
    <w:rsid w:val="00832870"/>
    <w:rsid w:val="00856AAD"/>
    <w:rsid w:val="00857D33"/>
    <w:rsid w:val="00865521"/>
    <w:rsid w:val="00870289"/>
    <w:rsid w:val="008715A9"/>
    <w:rsid w:val="0087399B"/>
    <w:rsid w:val="008764C3"/>
    <w:rsid w:val="008E2C85"/>
    <w:rsid w:val="008F3F0B"/>
    <w:rsid w:val="00904651"/>
    <w:rsid w:val="009178E4"/>
    <w:rsid w:val="00920232"/>
    <w:rsid w:val="00923676"/>
    <w:rsid w:val="009239E0"/>
    <w:rsid w:val="00927CD7"/>
    <w:rsid w:val="0096601B"/>
    <w:rsid w:val="009766B2"/>
    <w:rsid w:val="00977629"/>
    <w:rsid w:val="00987398"/>
    <w:rsid w:val="009A42D4"/>
    <w:rsid w:val="009C54F9"/>
    <w:rsid w:val="009C5D08"/>
    <w:rsid w:val="009C6345"/>
    <w:rsid w:val="009C6792"/>
    <w:rsid w:val="009D44B7"/>
    <w:rsid w:val="009D68BF"/>
    <w:rsid w:val="00A02B5D"/>
    <w:rsid w:val="00A031AF"/>
    <w:rsid w:val="00A162E3"/>
    <w:rsid w:val="00A3148F"/>
    <w:rsid w:val="00A371E5"/>
    <w:rsid w:val="00A505D7"/>
    <w:rsid w:val="00A64B6D"/>
    <w:rsid w:val="00A76D96"/>
    <w:rsid w:val="00AA49E5"/>
    <w:rsid w:val="00AA6DC6"/>
    <w:rsid w:val="00AD1E51"/>
    <w:rsid w:val="00AD4B52"/>
    <w:rsid w:val="00AF78C5"/>
    <w:rsid w:val="00B22A32"/>
    <w:rsid w:val="00B247DA"/>
    <w:rsid w:val="00B37F67"/>
    <w:rsid w:val="00B750BF"/>
    <w:rsid w:val="00B87847"/>
    <w:rsid w:val="00B949EC"/>
    <w:rsid w:val="00BA0F8D"/>
    <w:rsid w:val="00BB3A67"/>
    <w:rsid w:val="00BE2349"/>
    <w:rsid w:val="00BF6484"/>
    <w:rsid w:val="00C507A4"/>
    <w:rsid w:val="00C51D36"/>
    <w:rsid w:val="00C53202"/>
    <w:rsid w:val="00C60CBB"/>
    <w:rsid w:val="00C72658"/>
    <w:rsid w:val="00C90E75"/>
    <w:rsid w:val="00CA25FA"/>
    <w:rsid w:val="00CB492D"/>
    <w:rsid w:val="00CB7426"/>
    <w:rsid w:val="00CE681E"/>
    <w:rsid w:val="00CF2945"/>
    <w:rsid w:val="00CF319A"/>
    <w:rsid w:val="00D03C25"/>
    <w:rsid w:val="00D04535"/>
    <w:rsid w:val="00D24C7B"/>
    <w:rsid w:val="00D33C27"/>
    <w:rsid w:val="00D37A03"/>
    <w:rsid w:val="00D46334"/>
    <w:rsid w:val="00D67A2C"/>
    <w:rsid w:val="00D726DE"/>
    <w:rsid w:val="00D8768F"/>
    <w:rsid w:val="00D90674"/>
    <w:rsid w:val="00D96167"/>
    <w:rsid w:val="00D96DB9"/>
    <w:rsid w:val="00DC5E73"/>
    <w:rsid w:val="00DE66B8"/>
    <w:rsid w:val="00E10BEF"/>
    <w:rsid w:val="00E1654B"/>
    <w:rsid w:val="00E177CB"/>
    <w:rsid w:val="00E269E7"/>
    <w:rsid w:val="00E372D0"/>
    <w:rsid w:val="00E401DB"/>
    <w:rsid w:val="00E469E9"/>
    <w:rsid w:val="00E53478"/>
    <w:rsid w:val="00E56D54"/>
    <w:rsid w:val="00E61DD7"/>
    <w:rsid w:val="00E6733B"/>
    <w:rsid w:val="00E9216B"/>
    <w:rsid w:val="00EA5303"/>
    <w:rsid w:val="00EB22CC"/>
    <w:rsid w:val="00EC0D16"/>
    <w:rsid w:val="00EE4AF6"/>
    <w:rsid w:val="00EF6FE3"/>
    <w:rsid w:val="00F040B6"/>
    <w:rsid w:val="00F13B98"/>
    <w:rsid w:val="00F2130D"/>
    <w:rsid w:val="00F32FD9"/>
    <w:rsid w:val="00F41BCE"/>
    <w:rsid w:val="00F52F21"/>
    <w:rsid w:val="00F60C2F"/>
    <w:rsid w:val="00F8153F"/>
    <w:rsid w:val="00F902B5"/>
    <w:rsid w:val="00FA0110"/>
    <w:rsid w:val="00FC20FB"/>
    <w:rsid w:val="00FD4773"/>
    <w:rsid w:val="00FE3162"/>
    <w:rsid w:val="00FE4F25"/>
    <w:rsid w:val="00FE5A28"/>
    <w:rsid w:val="00FF0D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D4773"/>
    <w:rPr>
      <w:sz w:val="24"/>
      <w:szCs w:val="24"/>
    </w:rPr>
  </w:style>
  <w:style w:type="paragraph" w:styleId="1">
    <w:name w:val="heading 1"/>
    <w:basedOn w:val="a"/>
    <w:next w:val="a"/>
    <w:qFormat/>
    <w:rsid w:val="00FD4773"/>
    <w:pPr>
      <w:keepNext/>
      <w:jc w:val="center"/>
      <w:outlineLvl w:val="0"/>
    </w:pPr>
    <w:rPr>
      <w:rFonts w:ascii="Arial" w:hAnsi="Arial" w:cs="Arial"/>
      <w:b/>
      <w:bCs/>
      <w:spacing w:val="20"/>
    </w:rPr>
  </w:style>
  <w:style w:type="paragraph" w:styleId="2">
    <w:name w:val="heading 2"/>
    <w:basedOn w:val="a"/>
    <w:next w:val="a"/>
    <w:qFormat/>
    <w:rsid w:val="00FD4773"/>
    <w:pPr>
      <w:keepNext/>
      <w:jc w:val="center"/>
      <w:outlineLvl w:val="1"/>
    </w:pPr>
    <w:rPr>
      <w:rFonts w:ascii="Arial" w:hAnsi="Arial" w:cs="Arial"/>
      <w:b/>
      <w:bCs/>
      <w:spacing w:val="20"/>
      <w:sz w:val="28"/>
    </w:rPr>
  </w:style>
  <w:style w:type="paragraph" w:styleId="3">
    <w:name w:val="heading 3"/>
    <w:basedOn w:val="a"/>
    <w:next w:val="a"/>
    <w:qFormat/>
    <w:rsid w:val="00FD4773"/>
    <w:pPr>
      <w:keepNext/>
      <w:jc w:val="center"/>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FD4773"/>
    <w:pPr>
      <w:widowControl w:val="0"/>
      <w:autoSpaceDE w:val="0"/>
      <w:autoSpaceDN w:val="0"/>
      <w:adjustRightInd w:val="0"/>
      <w:ind w:firstLine="720"/>
    </w:pPr>
    <w:rPr>
      <w:rFonts w:ascii="Arial" w:hAnsi="Arial" w:cs="Arial"/>
    </w:rPr>
  </w:style>
  <w:style w:type="paragraph" w:customStyle="1" w:styleId="ConsNonformat">
    <w:name w:val="ConsNonformat"/>
    <w:rsid w:val="00FD4773"/>
    <w:pPr>
      <w:widowControl w:val="0"/>
      <w:autoSpaceDE w:val="0"/>
      <w:autoSpaceDN w:val="0"/>
      <w:adjustRightInd w:val="0"/>
    </w:pPr>
    <w:rPr>
      <w:rFonts w:ascii="Courier New" w:hAnsi="Courier New" w:cs="Courier New"/>
    </w:rPr>
  </w:style>
  <w:style w:type="paragraph" w:customStyle="1" w:styleId="ConsTitle">
    <w:name w:val="ConsTitle"/>
    <w:rsid w:val="00FD4773"/>
    <w:pPr>
      <w:widowControl w:val="0"/>
      <w:autoSpaceDE w:val="0"/>
      <w:autoSpaceDN w:val="0"/>
      <w:adjustRightInd w:val="0"/>
    </w:pPr>
    <w:rPr>
      <w:rFonts w:ascii="Arial" w:hAnsi="Arial" w:cs="Arial"/>
      <w:b/>
      <w:bCs/>
      <w:sz w:val="16"/>
      <w:szCs w:val="16"/>
    </w:rPr>
  </w:style>
  <w:style w:type="paragraph" w:customStyle="1" w:styleId="ConsCell">
    <w:name w:val="ConsCell"/>
    <w:rsid w:val="00FD4773"/>
    <w:pPr>
      <w:widowControl w:val="0"/>
      <w:autoSpaceDE w:val="0"/>
      <w:autoSpaceDN w:val="0"/>
      <w:adjustRightInd w:val="0"/>
    </w:pPr>
    <w:rPr>
      <w:rFonts w:ascii="Arial" w:hAnsi="Arial" w:cs="Arial"/>
    </w:rPr>
  </w:style>
  <w:style w:type="paragraph" w:customStyle="1" w:styleId="ConsDocList">
    <w:name w:val="ConsDocList"/>
    <w:rsid w:val="00FD4773"/>
    <w:pPr>
      <w:widowControl w:val="0"/>
      <w:autoSpaceDE w:val="0"/>
      <w:autoSpaceDN w:val="0"/>
      <w:adjustRightInd w:val="0"/>
    </w:pPr>
    <w:rPr>
      <w:rFonts w:ascii="Courier New" w:hAnsi="Courier New" w:cs="Courier New"/>
    </w:rPr>
  </w:style>
  <w:style w:type="paragraph" w:styleId="a3">
    <w:name w:val="Body Text Indent"/>
    <w:basedOn w:val="a"/>
    <w:rsid w:val="00FD4773"/>
    <w:pPr>
      <w:ind w:left="720"/>
      <w:jc w:val="both"/>
    </w:pPr>
    <w:rPr>
      <w:rFonts w:ascii="Arial" w:hAnsi="Arial" w:cs="Arial"/>
      <w:sz w:val="28"/>
    </w:rPr>
  </w:style>
  <w:style w:type="paragraph" w:styleId="a4">
    <w:name w:val="Body Text"/>
    <w:basedOn w:val="a"/>
    <w:rsid w:val="00FD4773"/>
    <w:pPr>
      <w:jc w:val="both"/>
    </w:pPr>
  </w:style>
  <w:style w:type="paragraph" w:styleId="a5">
    <w:name w:val="Balloon Text"/>
    <w:basedOn w:val="a"/>
    <w:semiHidden/>
    <w:rsid w:val="006C579F"/>
    <w:rPr>
      <w:rFonts w:ascii="Tahoma" w:hAnsi="Tahoma" w:cs="Tahoma"/>
      <w:sz w:val="16"/>
      <w:szCs w:val="16"/>
    </w:rPr>
  </w:style>
  <w:style w:type="paragraph" w:styleId="20">
    <w:name w:val="Body Text 2"/>
    <w:basedOn w:val="a"/>
    <w:link w:val="21"/>
    <w:rsid w:val="004F652E"/>
    <w:pPr>
      <w:spacing w:after="120" w:line="480" w:lineRule="auto"/>
    </w:pPr>
  </w:style>
  <w:style w:type="character" w:customStyle="1" w:styleId="21">
    <w:name w:val="Основной текст 2 Знак"/>
    <w:link w:val="20"/>
    <w:rsid w:val="004F652E"/>
    <w:rPr>
      <w:sz w:val="24"/>
      <w:szCs w:val="24"/>
    </w:rPr>
  </w:style>
  <w:style w:type="paragraph" w:styleId="22">
    <w:name w:val="Body Text Indent 2"/>
    <w:basedOn w:val="a"/>
    <w:link w:val="23"/>
    <w:rsid w:val="00E6733B"/>
    <w:pPr>
      <w:spacing w:after="120" w:line="480" w:lineRule="auto"/>
      <w:ind w:left="283"/>
    </w:pPr>
  </w:style>
  <w:style w:type="character" w:customStyle="1" w:styleId="23">
    <w:name w:val="Основной текст с отступом 2 Знак"/>
    <w:link w:val="22"/>
    <w:rsid w:val="00E6733B"/>
    <w:rPr>
      <w:sz w:val="24"/>
      <w:szCs w:val="24"/>
    </w:rPr>
  </w:style>
  <w:style w:type="paragraph" w:customStyle="1" w:styleId="a6">
    <w:name w:val="Заголовок"/>
    <w:basedOn w:val="a"/>
    <w:next w:val="a4"/>
    <w:rsid w:val="00CB492D"/>
    <w:pPr>
      <w:keepNext/>
      <w:widowControl w:val="0"/>
      <w:suppressAutoHyphens/>
      <w:spacing w:before="240" w:after="120"/>
    </w:pPr>
    <w:rPr>
      <w:rFonts w:ascii="Arial" w:eastAsia="Lucida Sans Unicode" w:hAnsi="Arial" w:cs="Mangal"/>
      <w:kern w:val="1"/>
      <w:sz w:val="28"/>
      <w:szCs w:val="28"/>
      <w:lang w:eastAsia="hi-IN" w:bidi="hi-IN"/>
    </w:rPr>
  </w:style>
  <w:style w:type="paragraph" w:styleId="a7">
    <w:name w:val="List Paragraph"/>
    <w:basedOn w:val="a"/>
    <w:uiPriority w:val="34"/>
    <w:qFormat/>
    <w:rsid w:val="00071DF6"/>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Title">
    <w:name w:val="ConsPlusTitle"/>
    <w:uiPriority w:val="99"/>
    <w:rsid w:val="00071DF6"/>
    <w:pPr>
      <w:widowControl w:val="0"/>
      <w:autoSpaceDE w:val="0"/>
      <w:autoSpaceDN w:val="0"/>
      <w:adjustRightInd w:val="0"/>
    </w:pPr>
    <w:rPr>
      <w:rFonts w:ascii="Arial" w:hAnsi="Arial" w:cs="Arial"/>
      <w:b/>
      <w:bCs/>
    </w:rPr>
  </w:style>
  <w:style w:type="paragraph" w:styleId="a8">
    <w:name w:val="No Spacing"/>
    <w:uiPriority w:val="1"/>
    <w:qFormat/>
    <w:rsid w:val="00071DF6"/>
    <w:rPr>
      <w:rFonts w:asciiTheme="minorHAnsi" w:eastAsiaTheme="minorHAnsi" w:hAnsiTheme="minorHAnsi" w:cstheme="minorBidi"/>
      <w:sz w:val="22"/>
      <w:szCs w:val="22"/>
      <w:lang w:eastAsia="en-US"/>
    </w:rPr>
  </w:style>
  <w:style w:type="character" w:styleId="a9">
    <w:name w:val="Hyperlink"/>
    <w:basedOn w:val="a0"/>
    <w:uiPriority w:val="99"/>
    <w:unhideWhenUsed/>
    <w:rsid w:val="00071DF6"/>
    <w:rPr>
      <w:color w:val="0000FF" w:themeColor="hyperlink"/>
      <w:u w:val="single"/>
    </w:rPr>
  </w:style>
  <w:style w:type="paragraph" w:styleId="aa">
    <w:name w:val="footer"/>
    <w:basedOn w:val="a"/>
    <w:link w:val="ab"/>
    <w:uiPriority w:val="99"/>
    <w:rsid w:val="00071DF6"/>
    <w:pPr>
      <w:tabs>
        <w:tab w:val="center" w:pos="4153"/>
        <w:tab w:val="right" w:pos="8306"/>
      </w:tabs>
    </w:pPr>
    <w:rPr>
      <w:sz w:val="20"/>
      <w:szCs w:val="20"/>
    </w:rPr>
  </w:style>
  <w:style w:type="character" w:customStyle="1" w:styleId="ab">
    <w:name w:val="Нижний колонтитул Знак"/>
    <w:basedOn w:val="a0"/>
    <w:link w:val="aa"/>
    <w:uiPriority w:val="99"/>
    <w:rsid w:val="00071DF6"/>
  </w:style>
  <w:style w:type="character" w:styleId="ac">
    <w:name w:val="page number"/>
    <w:basedOn w:val="a0"/>
    <w:rsid w:val="00071DF6"/>
  </w:style>
  <w:style w:type="paragraph" w:customStyle="1" w:styleId="ConsPlusNonformat">
    <w:name w:val="ConsPlusNonformat"/>
    <w:uiPriority w:val="99"/>
    <w:rsid w:val="00071DF6"/>
    <w:pPr>
      <w:widowControl w:val="0"/>
      <w:autoSpaceDE w:val="0"/>
      <w:autoSpaceDN w:val="0"/>
      <w:adjustRightInd w:val="0"/>
    </w:pPr>
    <w:rPr>
      <w:rFonts w:ascii="Courier New" w:hAnsi="Courier New" w:cs="Courier New"/>
    </w:rPr>
  </w:style>
  <w:style w:type="paragraph" w:customStyle="1" w:styleId="juscontext">
    <w:name w:val="juscontext"/>
    <w:basedOn w:val="a"/>
    <w:rsid w:val="00071DF6"/>
    <w:pPr>
      <w:spacing w:before="100" w:beforeAutospacing="1" w:after="100" w:afterAutospacing="1"/>
    </w:pPr>
  </w:style>
  <w:style w:type="paragraph" w:styleId="ad">
    <w:name w:val="Title"/>
    <w:basedOn w:val="a"/>
    <w:link w:val="ae"/>
    <w:qFormat/>
    <w:rsid w:val="00060B7E"/>
    <w:pPr>
      <w:jc w:val="center"/>
    </w:pPr>
    <w:rPr>
      <w:sz w:val="28"/>
      <w:szCs w:val="20"/>
    </w:rPr>
  </w:style>
  <w:style w:type="character" w:customStyle="1" w:styleId="ae">
    <w:name w:val="Название Знак"/>
    <w:basedOn w:val="a0"/>
    <w:link w:val="ad"/>
    <w:rsid w:val="00060B7E"/>
    <w:rPr>
      <w:sz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A9D46ABA728D7C56211ED219D970B25ECA97D8E51A423C3098EE649835E3270375207DD56010767a0o4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admdal.proletarsk.donland.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F39A05544E60CFD531D203C2931369FB7414669AD058480E10564477F7a23D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EA9D46ABA728D7C56211F32C8BFB5520EDA5248150AB219C55D1BD14D4573827701D5E9F120C076F06A3E4aAoCL" TargetMode="External"/><Relationship Id="rId4" Type="http://schemas.openxmlformats.org/officeDocument/2006/relationships/settings" Target="settings.xml"/><Relationship Id="rId9" Type="http://schemas.openxmlformats.org/officeDocument/2006/relationships/hyperlink" Target="consultantplus://offline/ref=EA9D46ABA728D7C56211ED219D970B25ECA9798A50AA23C3098EE64983a5oEL"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C00E8E-5BB9-48B5-BA25-50A2999261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1</Pages>
  <Words>6871</Words>
  <Characters>39169</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1</Company>
  <LinksUpToDate>false</LinksUpToDate>
  <CharactersWithSpaces>45949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ttt</dc:creator>
  <cp:lastModifiedBy>1</cp:lastModifiedBy>
  <cp:revision>21</cp:revision>
  <cp:lastPrinted>2015-10-23T07:10:00Z</cp:lastPrinted>
  <dcterms:created xsi:type="dcterms:W3CDTF">2015-10-23T07:04:00Z</dcterms:created>
  <dcterms:modified xsi:type="dcterms:W3CDTF">2016-01-29T15:00:00Z</dcterms:modified>
</cp:coreProperties>
</file>