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2FB59" w14:textId="7D31C39B" w:rsidR="00762EE6" w:rsidRDefault="00762EE6" w:rsidP="006C1ACD">
      <w:pPr>
        <w:spacing w:after="0" w:line="240" w:lineRule="auto"/>
        <w:rPr>
          <w:rFonts w:ascii="Times New Roman" w:hAnsi="Times New Roman" w:cs="Tahoma"/>
          <w:sz w:val="28"/>
          <w:szCs w:val="34"/>
        </w:rPr>
      </w:pPr>
    </w:p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6D503BB4" w14:textId="48C97D36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РА</w:t>
      </w:r>
      <w:r w:rsidR="00EE04A3">
        <w:rPr>
          <w:rFonts w:ascii="Times New Roman" w:hAnsi="Times New Roman" w:cs="Tahoma"/>
          <w:sz w:val="28"/>
          <w:szCs w:val="34"/>
        </w:rPr>
        <w:t>СПОРЯЖЕНИЕ</w:t>
      </w:r>
      <w:bookmarkStart w:id="0" w:name="_GoBack"/>
      <w:bookmarkEnd w:id="0"/>
      <w:r>
        <w:rPr>
          <w:rFonts w:ascii="Times New Roman" w:hAnsi="Times New Roman" w:cs="Tahoma"/>
          <w:sz w:val="28"/>
          <w:szCs w:val="34"/>
        </w:rPr>
        <w:t xml:space="preserve"> </w:t>
      </w:r>
    </w:p>
    <w:p w14:paraId="3A0F4FF1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131F2850" w:rsidR="00762EE6" w:rsidRDefault="000374D2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11.01.2019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 w:rsidR="00EE04A3">
        <w:rPr>
          <w:rFonts w:ascii="Times New Roman" w:hAnsi="Times New Roman" w:cs="Tahoma"/>
          <w:sz w:val="28"/>
          <w:szCs w:val="34"/>
        </w:rPr>
        <w:t>6</w:t>
      </w:r>
      <w:r w:rsidR="00762EE6">
        <w:rPr>
          <w:rFonts w:ascii="Times New Roman" w:hAnsi="Times New Roman" w:cs="Tahoma"/>
          <w:sz w:val="28"/>
          <w:szCs w:val="34"/>
        </w:rPr>
        <w:t xml:space="preserve">            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3BC18" w14:textId="273D30B0" w:rsidR="00CE15BE" w:rsidRDefault="00CE15BE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ответственного за</w:t>
      </w:r>
    </w:p>
    <w:p w14:paraId="4C5660F7" w14:textId="77777777" w:rsidR="00CE15BE" w:rsidRDefault="00CE15BE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постоянного мониторинга</w:t>
      </w:r>
    </w:p>
    <w:p w14:paraId="48411B12" w14:textId="364861EF" w:rsidR="00CE15BE" w:rsidRDefault="00CE15BE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</w:p>
    <w:p w14:paraId="7AE86D29" w14:textId="77777777" w:rsidR="00CE15BE" w:rsidRDefault="00CE15BE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«Интернет»</w:t>
      </w:r>
    </w:p>
    <w:p w14:paraId="717EAD0E" w14:textId="1B35D2E5" w:rsidR="00762EE6" w:rsidRDefault="00CE15BE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EE6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23C1EEEB" w14:textId="35A88AAC" w:rsidR="00762EE6" w:rsidRDefault="00F0583F" w:rsidP="00F0583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EE6">
        <w:rPr>
          <w:rFonts w:ascii="Times New Roman" w:hAnsi="Times New Roman" w:cs="Times New Roman"/>
          <w:sz w:val="28"/>
          <w:szCs w:val="28"/>
        </w:rPr>
        <w:t>В</w:t>
      </w:r>
      <w:r w:rsidR="00762EE6">
        <w:rPr>
          <w:sz w:val="24"/>
          <w:szCs w:val="24"/>
        </w:rPr>
        <w:t xml:space="preserve"> </w:t>
      </w:r>
      <w:r w:rsidR="00762EE6">
        <w:rPr>
          <w:rFonts w:ascii="Times New Roman" w:hAnsi="Times New Roman" w:cs="Times New Roman"/>
          <w:sz w:val="28"/>
          <w:szCs w:val="28"/>
        </w:rPr>
        <w:t>соответствии с Федеральным законом от</w:t>
      </w:r>
      <w:r w:rsidR="006C1ACD">
        <w:rPr>
          <w:rFonts w:ascii="Times New Roman" w:hAnsi="Times New Roman" w:cs="Times New Roman"/>
          <w:sz w:val="28"/>
          <w:szCs w:val="28"/>
        </w:rPr>
        <w:t xml:space="preserve"> </w:t>
      </w:r>
      <w:r w:rsidR="00CE15BE">
        <w:rPr>
          <w:rFonts w:ascii="Times New Roman" w:hAnsi="Times New Roman" w:cs="Times New Roman"/>
          <w:sz w:val="28"/>
          <w:szCs w:val="28"/>
        </w:rPr>
        <w:t>25</w:t>
      </w:r>
      <w:r w:rsidR="00762EE6">
        <w:rPr>
          <w:rFonts w:ascii="Times New Roman" w:hAnsi="Times New Roman" w:cs="Times New Roman"/>
          <w:sz w:val="28"/>
          <w:szCs w:val="28"/>
        </w:rPr>
        <w:t>.0</w:t>
      </w:r>
      <w:r w:rsidR="00CE15BE">
        <w:rPr>
          <w:rFonts w:ascii="Times New Roman" w:hAnsi="Times New Roman" w:cs="Times New Roman"/>
          <w:sz w:val="28"/>
          <w:szCs w:val="28"/>
        </w:rPr>
        <w:t>7</w:t>
      </w:r>
      <w:r w:rsidR="00762EE6">
        <w:rPr>
          <w:rFonts w:ascii="Times New Roman" w:hAnsi="Times New Roman" w:cs="Times New Roman"/>
          <w:sz w:val="28"/>
          <w:szCs w:val="28"/>
        </w:rPr>
        <w:t>.2002 №</w:t>
      </w:r>
      <w:r w:rsidR="00CE15BE">
        <w:rPr>
          <w:rFonts w:ascii="Times New Roman" w:hAnsi="Times New Roman" w:cs="Times New Roman"/>
          <w:sz w:val="28"/>
          <w:szCs w:val="28"/>
        </w:rPr>
        <w:t xml:space="preserve"> 114</w:t>
      </w:r>
      <w:r w:rsidR="00762EE6">
        <w:rPr>
          <w:rFonts w:ascii="Times New Roman" w:hAnsi="Times New Roman" w:cs="Times New Roman"/>
          <w:sz w:val="28"/>
          <w:szCs w:val="28"/>
        </w:rPr>
        <w:t>-ФЗ «О</w:t>
      </w:r>
      <w:r w:rsidR="00CE15BE">
        <w:rPr>
          <w:rFonts w:ascii="Times New Roman" w:hAnsi="Times New Roman" w:cs="Times New Roman"/>
          <w:sz w:val="28"/>
          <w:szCs w:val="28"/>
        </w:rPr>
        <w:t xml:space="preserve"> противодействии э</w:t>
      </w:r>
      <w:r>
        <w:rPr>
          <w:rFonts w:ascii="Times New Roman" w:hAnsi="Times New Roman" w:cs="Times New Roman"/>
          <w:sz w:val="28"/>
          <w:szCs w:val="28"/>
        </w:rPr>
        <w:t xml:space="preserve">кстремистской деятельности», </w:t>
      </w:r>
      <w:r w:rsidR="006C1ACD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5BE">
        <w:rPr>
          <w:rFonts w:ascii="Times New Roman" w:hAnsi="Times New Roman" w:cs="Times New Roman"/>
          <w:sz w:val="28"/>
          <w:szCs w:val="28"/>
        </w:rPr>
        <w:t>исполнение постановления Администрации Пролетарского района от 06.11.2018 № 512 «Об утверждении Порядка проведения мониторинга информационных ресурсов в сети Интернет на предмет выявления информации экстремистского характера на те</w:t>
      </w:r>
      <w:r w:rsidR="006C1ACD">
        <w:rPr>
          <w:rFonts w:ascii="Times New Roman" w:hAnsi="Times New Roman" w:cs="Times New Roman"/>
          <w:sz w:val="28"/>
          <w:szCs w:val="28"/>
        </w:rPr>
        <w:t>рритории Пролетарского района»</w:t>
      </w:r>
    </w:p>
    <w:p w14:paraId="61F77886" w14:textId="77777777" w:rsidR="00762EE6" w:rsidRDefault="00762EE6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6FD81" w14:textId="2E653A3D" w:rsidR="00CE15BE" w:rsidRDefault="00762EE6" w:rsidP="006C1ACD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</w:t>
      </w:r>
      <w:r w:rsidR="006C1ACD">
        <w:rPr>
          <w:rFonts w:ascii="Times New Roman" w:hAnsi="Times New Roman" w:cs="Times New Roman"/>
          <w:sz w:val="28"/>
          <w:szCs w:val="28"/>
        </w:rPr>
        <w:t>Назначить специалиста первой</w:t>
      </w:r>
      <w:r w:rsidR="00CE15BE">
        <w:rPr>
          <w:rFonts w:ascii="Times New Roman" w:hAnsi="Times New Roman" w:cs="Times New Roman"/>
          <w:sz w:val="28"/>
          <w:szCs w:val="28"/>
        </w:rPr>
        <w:t xml:space="preserve"> кат</w:t>
      </w:r>
      <w:r w:rsidR="006C1ACD">
        <w:rPr>
          <w:rFonts w:ascii="Times New Roman" w:hAnsi="Times New Roman" w:cs="Times New Roman"/>
          <w:sz w:val="28"/>
          <w:szCs w:val="28"/>
        </w:rPr>
        <w:t>егории Администрации Дальненского</w:t>
      </w:r>
      <w:r w:rsidR="00CE15BE">
        <w:rPr>
          <w:rFonts w:ascii="Times New Roman" w:hAnsi="Times New Roman" w:cs="Times New Roman"/>
          <w:sz w:val="28"/>
          <w:szCs w:val="28"/>
        </w:rPr>
        <w:t xml:space="preserve"> сельского по</w:t>
      </w:r>
      <w:r w:rsidR="006C1ACD">
        <w:rPr>
          <w:rFonts w:ascii="Times New Roman" w:hAnsi="Times New Roman" w:cs="Times New Roman"/>
          <w:sz w:val="28"/>
          <w:szCs w:val="28"/>
        </w:rPr>
        <w:t>селения Марченко Викторию Владимировну</w:t>
      </w:r>
      <w:r w:rsidR="00CE15BE">
        <w:rPr>
          <w:rFonts w:ascii="Times New Roman" w:hAnsi="Times New Roman" w:cs="Times New Roman"/>
          <w:sz w:val="28"/>
          <w:szCs w:val="28"/>
        </w:rPr>
        <w:t xml:space="preserve"> ответственным за организацию постоянного мониторинга информационно-телекоммуникационной сети «Интернет».</w:t>
      </w:r>
    </w:p>
    <w:p w14:paraId="14B9A7FE" w14:textId="2EB1752C" w:rsidR="00762EE6" w:rsidRDefault="00CE15BE" w:rsidP="006C1ACD">
      <w:pPr>
        <w:tabs>
          <w:tab w:val="left" w:pos="851"/>
        </w:tabs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</w:t>
      </w:r>
      <w:r w:rsidR="00D237D4">
        <w:rPr>
          <w:rFonts w:ascii="Times New Roman" w:hAnsi="Times New Roman" w:cs="Times New Roman"/>
          <w:sz w:val="28"/>
          <w:szCs w:val="28"/>
        </w:rPr>
        <w:t xml:space="preserve">Организацию мониторинга осуществлять в соответствии с разделом 3 постановления Администрации Пролетарского района от 06.11.2018 № 512 «Об утверждении Порядка проведения мониторинга информационных ресурсов в сети Интернет на предмет выявления информации экстремистского характера на территории Пролетарского района».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6E6755" w14:textId="70751471" w:rsidR="00762EE6" w:rsidRDefault="00762EE6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37D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выполнением распоряжения оставляю за собой. </w:t>
      </w:r>
    </w:p>
    <w:p w14:paraId="737F05B9" w14:textId="77777777" w:rsidR="00762EE6" w:rsidRDefault="00762EE6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0B8A98" w14:textId="77777777" w:rsidR="00762EE6" w:rsidRDefault="00762EE6" w:rsidP="006C1ACD">
      <w:pPr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</w:p>
    <w:p w14:paraId="4C1C370D" w14:textId="77777777" w:rsidR="00762EE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Default="00762EE6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5D0333E3" w:rsidR="00762EE6" w:rsidRDefault="006C1ACD" w:rsidP="006C1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Дальненского</w:t>
      </w:r>
      <w:r w:rsidR="00762EE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Default="00762EE6" w:rsidP="00762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/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74D2"/>
    <w:rsid w:val="00214B50"/>
    <w:rsid w:val="006C1ACD"/>
    <w:rsid w:val="00762EE6"/>
    <w:rsid w:val="00813C7A"/>
    <w:rsid w:val="00C740C6"/>
    <w:rsid w:val="00CE15BE"/>
    <w:rsid w:val="00D237D4"/>
    <w:rsid w:val="00E763BF"/>
    <w:rsid w:val="00EE04A3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ADFB4740-68FD-49C4-ABBB-F56BE1B1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2019-02-01T12:18:00Z</cp:lastPrinted>
  <dcterms:created xsi:type="dcterms:W3CDTF">2019-02-01T12:19:00Z</dcterms:created>
  <dcterms:modified xsi:type="dcterms:W3CDTF">2019-02-17T13:46:00Z</dcterms:modified>
</cp:coreProperties>
</file>