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D5" w:rsidRPr="00356925" w:rsidRDefault="00FC78D5" w:rsidP="00FC78D5">
      <w:pPr>
        <w:pStyle w:val="a8"/>
        <w:spacing w:before="0" w:beforeAutospacing="0"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РОССИЙСКАЯ ФЕДЕРАЦИЯ</w:t>
      </w:r>
    </w:p>
    <w:p w:rsidR="00FC78D5" w:rsidRPr="00356925" w:rsidRDefault="00FC78D5" w:rsidP="00FC78D5">
      <w:pPr>
        <w:pStyle w:val="a8"/>
        <w:spacing w:before="0" w:beforeAutospacing="0"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РОСТОВСКАЯ ОБЛАСТЬ</w:t>
      </w:r>
    </w:p>
    <w:p w:rsidR="00FC78D5" w:rsidRPr="00356925" w:rsidRDefault="00FC78D5" w:rsidP="00FC78D5">
      <w:pPr>
        <w:pStyle w:val="a8"/>
        <w:spacing w:before="0" w:beforeAutospacing="0"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ПРОЛЕТАРСКИЙ РАЙОН</w:t>
      </w:r>
    </w:p>
    <w:p w:rsidR="00FC78D5" w:rsidRPr="00356925" w:rsidRDefault="00FC78D5" w:rsidP="00FC78D5">
      <w:pPr>
        <w:pStyle w:val="a8"/>
        <w:spacing w:before="0" w:beforeAutospacing="0"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СОБРАНИЕ ДЕПУТАТОВ</w:t>
      </w:r>
    </w:p>
    <w:p w:rsidR="00FC78D5" w:rsidRPr="00356925" w:rsidRDefault="00FC78D5" w:rsidP="00FC78D5">
      <w:pPr>
        <w:pStyle w:val="a8"/>
        <w:spacing w:before="0" w:beforeAutospacing="0"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ДАЛЬНЕНСКОГО СЕЛЬСКОГО ПОСЕЛЕНИЯ</w:t>
      </w:r>
    </w:p>
    <w:p w:rsidR="00FC78D5" w:rsidRPr="00356925" w:rsidRDefault="00FC78D5" w:rsidP="00FC78D5">
      <w:pPr>
        <w:pStyle w:val="a8"/>
        <w:spacing w:after="0"/>
        <w:ind w:firstLine="567"/>
        <w:jc w:val="center"/>
        <w:rPr>
          <w:sz w:val="28"/>
          <w:szCs w:val="28"/>
        </w:rPr>
      </w:pPr>
      <w:r w:rsidRPr="00356925">
        <w:rPr>
          <w:sz w:val="28"/>
          <w:szCs w:val="28"/>
        </w:rPr>
        <w:t>РЕШЕНИЕ</w:t>
      </w:r>
    </w:p>
    <w:p w:rsidR="00FC78D5" w:rsidRPr="00356925" w:rsidRDefault="00FC78D5" w:rsidP="00FC78D5">
      <w:pPr>
        <w:jc w:val="center"/>
        <w:rPr>
          <w:sz w:val="28"/>
          <w:szCs w:val="28"/>
        </w:rPr>
      </w:pPr>
    </w:p>
    <w:p w:rsidR="00857F48" w:rsidRPr="00356925" w:rsidRDefault="00857F48">
      <w:pPr>
        <w:shd w:val="clear" w:color="auto" w:fill="FFFFFF"/>
        <w:tabs>
          <w:tab w:val="left" w:pos="6005"/>
          <w:tab w:val="left" w:leader="underscore" w:pos="8117"/>
        </w:tabs>
        <w:ind w:right="4935" w:hanging="1435"/>
        <w:rPr>
          <w:rFonts w:cs="Arial Unicode MS"/>
          <w:bCs/>
          <w:color w:val="000000"/>
          <w:sz w:val="28"/>
          <w:szCs w:val="28"/>
        </w:rPr>
      </w:pPr>
    </w:p>
    <w:p w:rsidR="00857F48" w:rsidRPr="00356925" w:rsidRDefault="00256FF9">
      <w:pPr>
        <w:shd w:val="clear" w:color="auto" w:fill="FFFFFF"/>
        <w:tabs>
          <w:tab w:val="left" w:pos="6005"/>
          <w:tab w:val="left" w:leader="underscore" w:pos="8117"/>
        </w:tabs>
        <w:spacing w:line="100" w:lineRule="atLeast"/>
        <w:ind w:right="4935" w:hanging="1435"/>
        <w:rPr>
          <w:sz w:val="28"/>
          <w:szCs w:val="28"/>
        </w:rPr>
      </w:pPr>
      <w:r w:rsidRPr="00356925">
        <w:rPr>
          <w:rFonts w:cs="Arial Unicode MS"/>
          <w:bCs/>
          <w:color w:val="000000"/>
          <w:sz w:val="28"/>
          <w:szCs w:val="28"/>
        </w:rPr>
        <w:t xml:space="preserve">  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676"/>
        <w:gridCol w:w="4677"/>
      </w:tblGrid>
      <w:tr w:rsidR="00857F48" w:rsidRPr="00356925">
        <w:tc>
          <w:tcPr>
            <w:tcW w:w="4676" w:type="dxa"/>
            <w:shd w:val="clear" w:color="auto" w:fill="auto"/>
          </w:tcPr>
          <w:p w:rsidR="00857F48" w:rsidRPr="00356925" w:rsidRDefault="00FC78D5">
            <w:pPr>
              <w:pStyle w:val="ConsPlusTitle"/>
              <w:widowControl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569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 </w:t>
            </w:r>
            <w:r w:rsidR="00256FF9" w:rsidRPr="003569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принятии «Положения о приватизации муниципального имущества </w:t>
            </w:r>
            <w:proofErr w:type="spellStart"/>
            <w:r w:rsidRPr="003569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Дальненского</w:t>
            </w:r>
            <w:proofErr w:type="spellEnd"/>
            <w:r w:rsidR="00256FF9" w:rsidRPr="003569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4677" w:type="dxa"/>
            <w:shd w:val="clear" w:color="auto" w:fill="auto"/>
          </w:tcPr>
          <w:p w:rsidR="00857F48" w:rsidRPr="00356925" w:rsidRDefault="00857F48">
            <w:pPr>
              <w:pStyle w:val="a6"/>
              <w:snapToGrid w:val="0"/>
              <w:rPr>
                <w:sz w:val="28"/>
                <w:szCs w:val="28"/>
              </w:rPr>
            </w:pPr>
          </w:p>
        </w:tc>
      </w:tr>
    </w:tbl>
    <w:p w:rsidR="00857F48" w:rsidRPr="00356925" w:rsidRDefault="00857F48" w:rsidP="00FC78D5">
      <w:pPr>
        <w:shd w:val="clear" w:color="auto" w:fill="FFFFFF"/>
        <w:tabs>
          <w:tab w:val="left" w:pos="6005"/>
          <w:tab w:val="left" w:leader="underscore" w:pos="8117"/>
        </w:tabs>
        <w:spacing w:line="100" w:lineRule="atLeast"/>
        <w:ind w:right="4935"/>
        <w:rPr>
          <w:rFonts w:cs="Arial Unicode MS"/>
          <w:bCs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3284"/>
        <w:gridCol w:w="2944"/>
        <w:gridCol w:w="3600"/>
      </w:tblGrid>
      <w:tr w:rsidR="00FC78D5" w:rsidRPr="00356925" w:rsidTr="00017303">
        <w:tc>
          <w:tcPr>
            <w:tcW w:w="3284" w:type="dxa"/>
          </w:tcPr>
          <w:p w:rsidR="00FC78D5" w:rsidRPr="00356925" w:rsidRDefault="00FC78D5" w:rsidP="00017303">
            <w:pPr>
              <w:jc w:val="center"/>
              <w:rPr>
                <w:sz w:val="28"/>
                <w:szCs w:val="28"/>
              </w:rPr>
            </w:pPr>
          </w:p>
          <w:p w:rsidR="00FC78D5" w:rsidRPr="00356925" w:rsidRDefault="00FC78D5" w:rsidP="00017303">
            <w:pPr>
              <w:jc w:val="center"/>
              <w:rPr>
                <w:sz w:val="28"/>
                <w:szCs w:val="28"/>
              </w:rPr>
            </w:pPr>
            <w:r w:rsidRPr="00356925">
              <w:rPr>
                <w:sz w:val="28"/>
                <w:szCs w:val="28"/>
              </w:rPr>
              <w:t>Принято</w:t>
            </w:r>
          </w:p>
          <w:p w:rsidR="00FC78D5" w:rsidRPr="00356925" w:rsidRDefault="00FC78D5" w:rsidP="00017303">
            <w:pPr>
              <w:jc w:val="center"/>
              <w:rPr>
                <w:sz w:val="28"/>
                <w:szCs w:val="28"/>
              </w:rPr>
            </w:pPr>
            <w:r w:rsidRPr="00356925">
              <w:rPr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FC78D5" w:rsidRPr="00356925" w:rsidRDefault="00FC78D5" w:rsidP="00017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FC78D5" w:rsidRPr="00356925" w:rsidRDefault="00FC78D5" w:rsidP="00017303">
            <w:pPr>
              <w:jc w:val="center"/>
              <w:rPr>
                <w:sz w:val="28"/>
                <w:szCs w:val="28"/>
              </w:rPr>
            </w:pPr>
          </w:p>
          <w:p w:rsidR="00277486" w:rsidRDefault="00277486" w:rsidP="00017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C78D5" w:rsidRPr="00277486" w:rsidRDefault="00277486" w:rsidP="00017303">
            <w:pPr>
              <w:jc w:val="center"/>
              <w:rPr>
                <w:b/>
                <w:sz w:val="28"/>
                <w:szCs w:val="28"/>
              </w:rPr>
            </w:pPr>
            <w:r w:rsidRPr="00277486">
              <w:rPr>
                <w:b/>
                <w:sz w:val="28"/>
                <w:szCs w:val="28"/>
              </w:rPr>
              <w:t>«29» сентября</w:t>
            </w:r>
            <w:r w:rsidR="00FC78D5" w:rsidRPr="00277486">
              <w:rPr>
                <w:b/>
                <w:sz w:val="28"/>
                <w:szCs w:val="28"/>
              </w:rPr>
              <w:t xml:space="preserve">  2014 года</w:t>
            </w:r>
          </w:p>
        </w:tc>
      </w:tr>
    </w:tbl>
    <w:p w:rsidR="00857F48" w:rsidRPr="00356925" w:rsidRDefault="00857F48">
      <w:pPr>
        <w:shd w:val="clear" w:color="auto" w:fill="FFFFFF"/>
        <w:tabs>
          <w:tab w:val="left" w:pos="6005"/>
          <w:tab w:val="left" w:leader="underscore" w:pos="8117"/>
        </w:tabs>
        <w:spacing w:line="100" w:lineRule="atLeast"/>
        <w:ind w:left="5"/>
        <w:rPr>
          <w:rFonts w:cs="Arial Unicode MS"/>
          <w:bCs/>
          <w:color w:val="000000"/>
          <w:sz w:val="28"/>
          <w:szCs w:val="28"/>
        </w:rPr>
      </w:pPr>
    </w:p>
    <w:p w:rsidR="00857F48" w:rsidRPr="00356925" w:rsidRDefault="00857F48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FC78D5" w:rsidRPr="00356925" w:rsidRDefault="00FC78D5" w:rsidP="00FC78D5">
      <w:pPr>
        <w:pStyle w:val="a8"/>
        <w:spacing w:after="0"/>
        <w:ind w:right="-6" w:firstLine="567"/>
        <w:jc w:val="both"/>
        <w:rPr>
          <w:sz w:val="28"/>
          <w:szCs w:val="28"/>
        </w:rPr>
      </w:pPr>
      <w:r w:rsidRPr="00356925">
        <w:rPr>
          <w:sz w:val="28"/>
          <w:szCs w:val="28"/>
        </w:rPr>
        <w:t xml:space="preserve">           </w:t>
      </w:r>
      <w:r w:rsidR="00256FF9" w:rsidRPr="00356925">
        <w:rPr>
          <w:sz w:val="28"/>
          <w:szCs w:val="28"/>
        </w:rPr>
        <w:t xml:space="preserve">В целях совершенствования нормативно-правовой базы по вопросам приватизации муниципального имущества </w:t>
      </w:r>
      <w:proofErr w:type="spellStart"/>
      <w:r w:rsidRPr="00356925">
        <w:rPr>
          <w:sz w:val="28"/>
          <w:szCs w:val="28"/>
        </w:rPr>
        <w:t>Дальненского</w:t>
      </w:r>
      <w:proofErr w:type="spellEnd"/>
      <w:r w:rsidR="00256FF9" w:rsidRPr="00356925">
        <w:rPr>
          <w:sz w:val="28"/>
          <w:szCs w:val="28"/>
        </w:rPr>
        <w:t xml:space="preserve"> сельского поселения, руководствуясь Гражданским кодексом Российской Федерации, Федеральным законом от 21.12.2001 N 178-ФЗ "О приватизации государственного и муниципального имущества</w:t>
      </w:r>
      <w:r w:rsidRPr="00356925">
        <w:rPr>
          <w:sz w:val="28"/>
          <w:szCs w:val="28"/>
        </w:rPr>
        <w:t>, Уставом</w:t>
      </w:r>
      <w:r w:rsidR="00256FF9" w:rsidRPr="00356925">
        <w:rPr>
          <w:sz w:val="28"/>
          <w:szCs w:val="28"/>
        </w:rPr>
        <w:t xml:space="preserve"> муниципального образования "</w:t>
      </w:r>
      <w:proofErr w:type="spellStart"/>
      <w:r w:rsidRPr="00356925">
        <w:rPr>
          <w:sz w:val="28"/>
          <w:szCs w:val="28"/>
        </w:rPr>
        <w:t>Дальненское</w:t>
      </w:r>
      <w:proofErr w:type="spellEnd"/>
      <w:r w:rsidR="00256FF9" w:rsidRPr="00356925">
        <w:rPr>
          <w:sz w:val="28"/>
          <w:szCs w:val="28"/>
        </w:rPr>
        <w:t xml:space="preserve"> сельское поселение"</w:t>
      </w:r>
      <w:r w:rsidRPr="00356925">
        <w:rPr>
          <w:sz w:val="28"/>
          <w:szCs w:val="28"/>
        </w:rPr>
        <w:t xml:space="preserve">, Собрание депутатов </w:t>
      </w:r>
      <w:proofErr w:type="spellStart"/>
      <w:r w:rsidRPr="00356925">
        <w:rPr>
          <w:sz w:val="28"/>
          <w:szCs w:val="28"/>
        </w:rPr>
        <w:t>Дальненского</w:t>
      </w:r>
      <w:proofErr w:type="spellEnd"/>
      <w:r w:rsidRPr="00356925">
        <w:rPr>
          <w:sz w:val="28"/>
          <w:szCs w:val="28"/>
        </w:rPr>
        <w:t xml:space="preserve"> сельского поселения,-</w:t>
      </w:r>
    </w:p>
    <w:p w:rsidR="00FC78D5" w:rsidRPr="00356925" w:rsidRDefault="00FC78D5" w:rsidP="00FC78D5">
      <w:pPr>
        <w:jc w:val="center"/>
        <w:outlineLvl w:val="0"/>
        <w:rPr>
          <w:sz w:val="28"/>
          <w:szCs w:val="28"/>
        </w:rPr>
      </w:pPr>
    </w:p>
    <w:p w:rsidR="00FC78D5" w:rsidRPr="00356925" w:rsidRDefault="00FC78D5" w:rsidP="00FC78D5">
      <w:pPr>
        <w:jc w:val="center"/>
        <w:outlineLvl w:val="0"/>
        <w:rPr>
          <w:sz w:val="28"/>
          <w:szCs w:val="28"/>
        </w:rPr>
      </w:pPr>
    </w:p>
    <w:p w:rsidR="00FC78D5" w:rsidRPr="00356925" w:rsidRDefault="00FC78D5" w:rsidP="00FC78D5">
      <w:pPr>
        <w:jc w:val="center"/>
        <w:outlineLvl w:val="0"/>
        <w:rPr>
          <w:sz w:val="28"/>
          <w:szCs w:val="28"/>
        </w:rPr>
      </w:pPr>
      <w:r w:rsidRPr="00356925">
        <w:rPr>
          <w:sz w:val="28"/>
          <w:szCs w:val="28"/>
        </w:rPr>
        <w:t>РЕШИЛО:</w:t>
      </w:r>
    </w:p>
    <w:p w:rsidR="00857F48" w:rsidRPr="00356925" w:rsidRDefault="00857F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numPr>
          <w:ilvl w:val="0"/>
          <w:numId w:val="2"/>
        </w:numPr>
        <w:tabs>
          <w:tab w:val="clear" w:pos="720"/>
          <w:tab w:val="left" w:pos="-142"/>
        </w:tabs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Принять "Положение о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поселения" (приложение).</w:t>
      </w:r>
    </w:p>
    <w:p w:rsidR="00FC78D5" w:rsidRPr="00356925" w:rsidRDefault="00FC78D5" w:rsidP="00FC78D5">
      <w:pPr>
        <w:pStyle w:val="western"/>
        <w:numPr>
          <w:ilvl w:val="0"/>
          <w:numId w:val="2"/>
        </w:numPr>
        <w:tabs>
          <w:tab w:val="clear" w:pos="720"/>
          <w:tab w:val="left" w:pos="-142"/>
        </w:tabs>
        <w:ind w:left="-142" w:right="-6" w:firstLine="502"/>
      </w:pPr>
      <w:proofErr w:type="gramStart"/>
      <w:r w:rsidRPr="00356925">
        <w:t xml:space="preserve">Контроль </w:t>
      </w:r>
      <w:r w:rsidRPr="00356925">
        <w:rPr>
          <w:color w:val="000000"/>
        </w:rPr>
        <w:t>за</w:t>
      </w:r>
      <w:proofErr w:type="gramEnd"/>
      <w:r w:rsidRPr="00356925">
        <w:rPr>
          <w:color w:val="000000"/>
        </w:rPr>
        <w:t xml:space="preserve"> выполнением решения возложить на комиссию по местному самоуправлению, социальной политике и охране общественного порядка (Ковшарову Т.К.</w:t>
      </w:r>
      <w:r w:rsidR="00080338" w:rsidRPr="00356925">
        <w:rPr>
          <w:color w:val="000000"/>
        </w:rPr>
        <w:t>)</w:t>
      </w:r>
    </w:p>
    <w:p w:rsidR="00FC78D5" w:rsidRPr="00356925" w:rsidRDefault="00FC78D5" w:rsidP="00FC78D5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</w:p>
    <w:p w:rsidR="00FC78D5" w:rsidRPr="00356925" w:rsidRDefault="00FC78D5" w:rsidP="00FC78D5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</w:p>
    <w:p w:rsidR="00FC78D5" w:rsidRPr="00356925" w:rsidRDefault="00FC78D5" w:rsidP="00FC78D5">
      <w:pPr>
        <w:pStyle w:val="a8"/>
        <w:spacing w:before="0" w:beforeAutospacing="0" w:after="0"/>
        <w:jc w:val="both"/>
        <w:rPr>
          <w:sz w:val="28"/>
          <w:szCs w:val="28"/>
        </w:rPr>
      </w:pPr>
      <w:r w:rsidRPr="00356925">
        <w:rPr>
          <w:color w:val="000000"/>
          <w:sz w:val="28"/>
          <w:szCs w:val="28"/>
        </w:rPr>
        <w:t xml:space="preserve">Глава </w:t>
      </w:r>
      <w:proofErr w:type="spellStart"/>
      <w:r w:rsidRPr="00356925">
        <w:rPr>
          <w:color w:val="000000"/>
          <w:sz w:val="28"/>
          <w:szCs w:val="28"/>
        </w:rPr>
        <w:t>Дальненского</w:t>
      </w:r>
      <w:proofErr w:type="spellEnd"/>
      <w:r w:rsidRPr="00356925">
        <w:rPr>
          <w:color w:val="000000"/>
          <w:sz w:val="28"/>
          <w:szCs w:val="28"/>
        </w:rPr>
        <w:t xml:space="preserve"> </w:t>
      </w:r>
    </w:p>
    <w:p w:rsidR="00FC78D5" w:rsidRPr="00356925" w:rsidRDefault="00FC78D5" w:rsidP="00FC78D5">
      <w:pPr>
        <w:pStyle w:val="a8"/>
        <w:spacing w:before="0" w:beforeAutospacing="0" w:after="0"/>
        <w:jc w:val="both"/>
        <w:rPr>
          <w:sz w:val="28"/>
          <w:szCs w:val="28"/>
        </w:rPr>
      </w:pPr>
      <w:r w:rsidRPr="00356925">
        <w:rPr>
          <w:color w:val="000000"/>
          <w:sz w:val="28"/>
          <w:szCs w:val="28"/>
        </w:rPr>
        <w:t xml:space="preserve">сельского поселения                                                     </w:t>
      </w:r>
      <w:proofErr w:type="spellStart"/>
      <w:r w:rsidRPr="00356925">
        <w:rPr>
          <w:color w:val="000000"/>
          <w:sz w:val="28"/>
          <w:szCs w:val="28"/>
        </w:rPr>
        <w:t>С.Е.Стецков</w:t>
      </w:r>
      <w:proofErr w:type="spellEnd"/>
    </w:p>
    <w:p w:rsidR="00FC78D5" w:rsidRPr="00356925" w:rsidRDefault="00FC78D5" w:rsidP="00FC78D5">
      <w:pPr>
        <w:pStyle w:val="a8"/>
        <w:spacing w:before="0" w:beforeAutospacing="0" w:after="0"/>
        <w:jc w:val="both"/>
        <w:rPr>
          <w:sz w:val="28"/>
          <w:szCs w:val="28"/>
        </w:rPr>
      </w:pPr>
    </w:p>
    <w:p w:rsidR="00FC78D5" w:rsidRPr="00356925" w:rsidRDefault="00FC78D5" w:rsidP="00FC78D5">
      <w:pPr>
        <w:pStyle w:val="a8"/>
        <w:spacing w:before="0" w:beforeAutospacing="0" w:after="0"/>
        <w:rPr>
          <w:sz w:val="28"/>
          <w:szCs w:val="28"/>
        </w:rPr>
      </w:pPr>
      <w:r w:rsidRPr="00356925">
        <w:rPr>
          <w:color w:val="000000"/>
          <w:sz w:val="28"/>
          <w:szCs w:val="28"/>
        </w:rPr>
        <w:t>х</w:t>
      </w:r>
      <w:proofErr w:type="gramStart"/>
      <w:r w:rsidRPr="00356925">
        <w:rPr>
          <w:color w:val="000000"/>
          <w:sz w:val="28"/>
          <w:szCs w:val="28"/>
        </w:rPr>
        <w:t>.Д</w:t>
      </w:r>
      <w:proofErr w:type="gramEnd"/>
      <w:r w:rsidRPr="00356925">
        <w:rPr>
          <w:color w:val="000000"/>
          <w:sz w:val="28"/>
          <w:szCs w:val="28"/>
        </w:rPr>
        <w:t>альний</w:t>
      </w:r>
    </w:p>
    <w:p w:rsidR="00FC78D5" w:rsidRPr="00356925" w:rsidRDefault="00277486" w:rsidP="00FC78D5">
      <w:pPr>
        <w:rPr>
          <w:sz w:val="28"/>
          <w:szCs w:val="28"/>
        </w:rPr>
      </w:pPr>
      <w:r>
        <w:rPr>
          <w:sz w:val="28"/>
          <w:szCs w:val="28"/>
        </w:rPr>
        <w:t>« 29 » сентября</w:t>
      </w:r>
      <w:r w:rsidR="00FC78D5" w:rsidRPr="00356925">
        <w:rPr>
          <w:sz w:val="28"/>
          <w:szCs w:val="28"/>
        </w:rPr>
        <w:t xml:space="preserve"> 2014 года</w:t>
      </w:r>
    </w:p>
    <w:p w:rsidR="005075F3" w:rsidRPr="00356925" w:rsidRDefault="00277486" w:rsidP="005075F3">
      <w:pPr>
        <w:rPr>
          <w:sz w:val="28"/>
          <w:szCs w:val="28"/>
        </w:rPr>
      </w:pPr>
      <w:r>
        <w:rPr>
          <w:sz w:val="28"/>
          <w:szCs w:val="28"/>
        </w:rPr>
        <w:t>№ 82</w:t>
      </w: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29"/>
        <w:gridCol w:w="4730"/>
      </w:tblGrid>
      <w:tr w:rsidR="00857F48" w:rsidRPr="00356925" w:rsidTr="005075F3">
        <w:trPr>
          <w:trHeight w:val="1089"/>
        </w:trPr>
        <w:tc>
          <w:tcPr>
            <w:tcW w:w="4729" w:type="dxa"/>
            <w:shd w:val="clear" w:color="auto" w:fill="auto"/>
          </w:tcPr>
          <w:p w:rsidR="00857F48" w:rsidRPr="00356925" w:rsidRDefault="005075F3">
            <w:pPr>
              <w:pStyle w:val="a6"/>
              <w:snapToGrid w:val="0"/>
              <w:rPr>
                <w:sz w:val="28"/>
                <w:szCs w:val="28"/>
              </w:rPr>
            </w:pPr>
            <w:r w:rsidRPr="00356925">
              <w:rPr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4730" w:type="dxa"/>
            <w:shd w:val="clear" w:color="auto" w:fill="auto"/>
          </w:tcPr>
          <w:p w:rsidR="00857F48" w:rsidRPr="00277486" w:rsidRDefault="00256FF9" w:rsidP="005075F3">
            <w:pPr>
              <w:pStyle w:val="a6"/>
              <w:snapToGrid w:val="0"/>
              <w:jc w:val="right"/>
              <w:rPr>
                <w:sz w:val="20"/>
                <w:szCs w:val="20"/>
              </w:rPr>
            </w:pPr>
            <w:r w:rsidRPr="00277486">
              <w:rPr>
                <w:sz w:val="20"/>
                <w:szCs w:val="20"/>
              </w:rPr>
              <w:t xml:space="preserve">Приложение </w:t>
            </w:r>
          </w:p>
          <w:p w:rsidR="005075F3" w:rsidRPr="00277486" w:rsidRDefault="00256FF9" w:rsidP="005075F3">
            <w:pPr>
              <w:pStyle w:val="a6"/>
              <w:jc w:val="right"/>
              <w:rPr>
                <w:sz w:val="20"/>
                <w:szCs w:val="20"/>
              </w:rPr>
            </w:pPr>
            <w:r w:rsidRPr="00277486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857F48" w:rsidRPr="00277486" w:rsidRDefault="00FC78D5" w:rsidP="005075F3">
            <w:pPr>
              <w:pStyle w:val="a6"/>
              <w:jc w:val="right"/>
              <w:rPr>
                <w:sz w:val="20"/>
                <w:szCs w:val="20"/>
              </w:rPr>
            </w:pPr>
            <w:proofErr w:type="spellStart"/>
            <w:r w:rsidRPr="00277486">
              <w:rPr>
                <w:sz w:val="20"/>
                <w:szCs w:val="20"/>
              </w:rPr>
              <w:t>Дальненского</w:t>
            </w:r>
            <w:proofErr w:type="spellEnd"/>
            <w:r w:rsidR="00256FF9" w:rsidRPr="00277486">
              <w:rPr>
                <w:sz w:val="20"/>
                <w:szCs w:val="20"/>
              </w:rPr>
              <w:t xml:space="preserve"> сельского поселения </w:t>
            </w:r>
          </w:p>
          <w:p w:rsidR="00857F48" w:rsidRPr="00356925" w:rsidRDefault="00277486" w:rsidP="00277486">
            <w:pPr>
              <w:jc w:val="right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« 29 »  сентября </w:t>
            </w:r>
            <w:r w:rsidR="005075F3" w:rsidRPr="00277486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82</w:t>
            </w:r>
          </w:p>
        </w:tc>
      </w:tr>
    </w:tbl>
    <w:p w:rsidR="00857F48" w:rsidRPr="00356925" w:rsidRDefault="00857F48" w:rsidP="005075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857F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«ПОЛОЖЕНИЕ </w:t>
      </w:r>
    </w:p>
    <w:p w:rsidR="00857F48" w:rsidRPr="00356925" w:rsidRDefault="00256FF9">
      <w:pPr>
        <w:pStyle w:val="ConsPlusTitle"/>
        <w:widowControl/>
        <w:jc w:val="center"/>
        <w:rPr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О ПРИВАТИЗАЦИИ МУНИЦИПАЛЬНОГО ИМУЩЕСТВА </w:t>
      </w:r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ПОСЕЛЕНИЯ"</w:t>
      </w:r>
    </w:p>
    <w:p w:rsidR="00857F48" w:rsidRPr="00356925" w:rsidRDefault="00857F48">
      <w:pPr>
        <w:pStyle w:val="ConsPlusTitle"/>
        <w:widowControl/>
        <w:jc w:val="center"/>
        <w:rPr>
          <w:sz w:val="28"/>
          <w:szCs w:val="28"/>
        </w:rPr>
      </w:pPr>
    </w:p>
    <w:p w:rsidR="00857F48" w:rsidRPr="00356925" w:rsidRDefault="00857F48">
      <w:pPr>
        <w:pStyle w:val="ConsPlusTitle"/>
        <w:widowControl/>
        <w:jc w:val="center"/>
        <w:rPr>
          <w:sz w:val="28"/>
          <w:szCs w:val="28"/>
        </w:rPr>
      </w:pP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законодательством Российской Федерации и Ростовской области о приватизации муниципального имущества, регулирует отношения, возникающие при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и связанные с ними отношения по управлению муниципальным имуществом.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Глава 1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1.1. Правовую основу приватизации</w:t>
      </w:r>
      <w:r w:rsidR="005075F3" w:rsidRPr="00356925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075F3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5075F3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56925">
        <w:rPr>
          <w:rFonts w:ascii="Times New Roman" w:hAnsi="Times New Roman" w:cs="Times New Roman"/>
          <w:sz w:val="28"/>
          <w:szCs w:val="28"/>
        </w:rPr>
        <w:t xml:space="preserve"> составляют Конституция Российской Федерации, Федеральный закон "О приватизации государственного и муниципального имущества" (далее по тексту - "Федеральный закон о приватизации"), </w:t>
      </w:r>
      <w:r w:rsidR="003343AB" w:rsidRPr="00356925">
        <w:rPr>
          <w:rFonts w:ascii="Times New Roman" w:hAnsi="Times New Roman" w:cs="Times New Roman"/>
          <w:sz w:val="28"/>
          <w:szCs w:val="28"/>
        </w:rPr>
        <w:t xml:space="preserve"> </w:t>
      </w:r>
      <w:r w:rsidRPr="00356925">
        <w:rPr>
          <w:rFonts w:ascii="Times New Roman" w:hAnsi="Times New Roman" w:cs="Times New Roman"/>
          <w:sz w:val="28"/>
          <w:szCs w:val="28"/>
        </w:rPr>
        <w:t>другие нормативные правовые акты Российской Федерации, Устав муниципального образования «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Дальненское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сельское поселение» и иные нормативные правовые акты органа местного самоуправления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925">
        <w:rPr>
          <w:rFonts w:ascii="Times New Roman" w:hAnsi="Times New Roman" w:cs="Times New Roman"/>
          <w:b/>
          <w:sz w:val="28"/>
          <w:szCs w:val="28"/>
        </w:rPr>
        <w:t xml:space="preserve">1.2. Компетенция органов местного самоуправления </w:t>
      </w:r>
      <w:proofErr w:type="spellStart"/>
      <w:r w:rsidR="00FC78D5" w:rsidRPr="00356925">
        <w:rPr>
          <w:rFonts w:ascii="Times New Roman" w:hAnsi="Times New Roman" w:cs="Times New Roman"/>
          <w:b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 сфере приватизации муниципального имущества.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1.2.1. Собрание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ежегодно утверждает Прогнозный план (программу)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ежегодно утверждает отчет о результатах выполнения Прогнозного плана (программы)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принимает нормативные правовые акты по вопросам приватизации и осуществляет иные полномочия, предусмотренные действующим законодательством;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1.2.2. Администрация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в лице Главы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ежегодно формирует предложения о приватизации муниципального имущества;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ежегодно выносит на рассмотрение Собрания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проект Прогнозного плана (программы)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од</w:t>
      </w:r>
      <w:r w:rsidRPr="00356925">
        <w:rPr>
          <w:rFonts w:ascii="Times New Roman" w:hAnsi="Times New Roman" w:cs="Times New Roman"/>
          <w:sz w:val="28"/>
          <w:szCs w:val="28"/>
        </w:rPr>
        <w:t xml:space="preserve">новременно с проектом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356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6FF9" w:rsidRPr="00356925">
        <w:rPr>
          <w:rFonts w:ascii="Times New Roman" w:hAnsi="Times New Roman" w:cs="Times New Roman"/>
          <w:sz w:val="28"/>
          <w:szCs w:val="28"/>
        </w:rPr>
        <w:t>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выносит на рассмотрение Собрания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изменения и дополнения в Прогнозный план (программу) приватизации муниципального имущества;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представляет отчет о результатах приватизации муниципального имущества за прошедший год одновременно с отчетом об исполнении бюджета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925">
        <w:rPr>
          <w:rFonts w:ascii="Times New Roman" w:hAnsi="Times New Roman" w:cs="Times New Roman"/>
          <w:b/>
          <w:sz w:val="28"/>
          <w:szCs w:val="28"/>
        </w:rPr>
        <w:t>определяет порядок: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принятия решений об условиях приватизации муниципального имущества;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разработки Прогнозного плана (программы)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разработки и утверждения условий конкурса, </w:t>
      </w:r>
      <w:proofErr w:type="gramStart"/>
      <w:r w:rsidR="00256FF9" w:rsidRPr="0035692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их исполнением и подтверждения победителем исполнения условий конкурса;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согласования с победителем конкурса по продаже муниципального унитарного предприятия совершения сделок, предусмотренных Федеральным законом о приватизации, до перехода к нему права собственности;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участия победителя конкурса </w:t>
      </w:r>
      <w:proofErr w:type="gramStart"/>
      <w:r w:rsidR="00256FF9" w:rsidRPr="00356925">
        <w:rPr>
          <w:rFonts w:ascii="Times New Roman" w:hAnsi="Times New Roman" w:cs="Times New Roman"/>
          <w:sz w:val="28"/>
          <w:szCs w:val="28"/>
        </w:rPr>
        <w:t>по продаже акций открытых акционерных обществ в голосовании по указанным в Федеральном законе о приватизации</w:t>
      </w:r>
      <w:proofErr w:type="gram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вопросам до перехода права собственности на приобретенные акции;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подведения итогов продажи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без объявления цены;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представления интересов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в органах управления и ревизионных комиссиях открытых акционерных обществ, имеющих пакеты акций, находящиеся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действующим законодательством;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передачи акций, закрепленных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в доверительное управление;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 xml:space="preserve">определяет виды затрат на организацию и проведение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нормативными правовыми актами местного самоуправления.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1.2.3. Приватизация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осуществляется Администрацией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1.2.4. Администрация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 функции по продаже муниципального имущества и земельных участков.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1.2.5. 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 xml:space="preserve"> приватизацией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 Собрание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в пределах своей компетенции.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6925">
        <w:rPr>
          <w:rFonts w:ascii="Times New Roman" w:hAnsi="Times New Roman" w:cs="Times New Roman"/>
          <w:color w:val="FF0000"/>
          <w:sz w:val="28"/>
          <w:szCs w:val="28"/>
        </w:rPr>
        <w:t xml:space="preserve">1.3. </w:t>
      </w:r>
      <w:proofErr w:type="gramStart"/>
      <w:r w:rsidRPr="00356925">
        <w:rPr>
          <w:rFonts w:ascii="Times New Roman" w:hAnsi="Times New Roman" w:cs="Times New Roman"/>
          <w:color w:val="FF0000"/>
          <w:sz w:val="28"/>
          <w:szCs w:val="28"/>
        </w:rPr>
        <w:t xml:space="preserve">Приватизация муниципального недвижимого имущества, арендуемого субъектами малого и среднего бизнеса, осуществляется в соответствии с Федеральным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</w:t>
      </w:r>
      <w:r w:rsidRPr="00356925">
        <w:rPr>
          <w:rFonts w:ascii="Times New Roman" w:hAnsi="Times New Roman" w:cs="Times New Roman"/>
          <w:color w:val="FF0000"/>
          <w:sz w:val="28"/>
          <w:szCs w:val="28"/>
        </w:rPr>
        <w:lastRenderedPageBreak/>
        <w:t>арендуемого субъектами малого и среднего предпринимательства, и о внесении изменений в отдельные законодательные акты Российской Федерации.</w:t>
      </w:r>
      <w:proofErr w:type="gramEnd"/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Глава 2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Планирование приватизации 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имущества 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2.1. Прогнозный план (программа)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содержит перечень муниципальных предприятий, акций открытых акционерных обществ, находящихся в муниципальной собственности, и иного муниципального имущества, которое планируется приватизировать в соответствующем году. В Прогнозном плане (программе) приватизации указываются характеристики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которое планируется приватизировать, и предполагаемые сроки приватизации.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2.2. Разработка Прогнозного плана (программы)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2.2.1. Разработка Прогнозного плана (программы) приватизации на очередной финансовый год осуществляется в соответствии с Программой социально-экономического развития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2.2.2. Администрация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юридические лица и граждане не 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 xml:space="preserve"> чем за 8 месяцев до начала очередного финансового года направляют в Администрацию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предложения о приватизации муниципальных предприятий, а также находящихся в муниципальной собственности акций открытых акционерных обществ и иного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2.3. Прогнозный план (программа) приватизации муниципального имущества может быть изменен или дополнен решением Собранием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Срок приватизации муниципального имущества, не реализованного в текущем году, переносится на следующий год без дополнительного решения Собрания депутатов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343AB" w:rsidRPr="00356925" w:rsidRDefault="00256FF9" w:rsidP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2.4. Отчет о выполнении Прогнозного плана (программы) приватизации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за прошедший год содержит перечень приватизированных в прошедшем году имущественных комплексов муниципальных предприятий, акций открытых акционерных обществ и иного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с указанием способа, срока и цены сделки приватизации.</w:t>
      </w:r>
    </w:p>
    <w:p w:rsidR="003343AB" w:rsidRPr="00356925" w:rsidRDefault="003343A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Глава 3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Условия приватизации муниципального имущества</w:t>
      </w:r>
    </w:p>
    <w:p w:rsidR="00857F48" w:rsidRPr="00356925" w:rsidRDefault="00FC78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3.1. Решение об условиях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lastRenderedPageBreak/>
        <w:t>3.1.1. Решение об условиях приватизации принимается на основании Прогнозного плана (программы) приватизации муниципального имущества.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3.1.2. В решении об условиях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должны содержаться следующие сведения: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способ приватизации;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нормативная цена;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срок рассрочки платежа, предоставляемой в соответствии с Федеральным законом о приватизации;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иные необходимые для приватизации имущества сведения.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В случае приватизации имущественного комплекса унитарного предприятия решением об условиях приватизации также утверждаются: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состав подлежащего приватизации имущественного комплекса унитарного предприятия, определяемый в соответствии с Федеральным законом о приватизации;</w:t>
      </w:r>
    </w:p>
    <w:p w:rsidR="00857F48" w:rsidRPr="00356925" w:rsidRDefault="003343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3.1.3. Со дня утверждения Прогнозного плана (программы) приватизации и до момента перехода права собственности на приватизируемое имущество покупателю имущественного комплекса унитарного предприятия или момента государственной регистрации созданного открытого акционерного общества унитарное предприятие не вправе без согласия собственника:</w:t>
      </w:r>
    </w:p>
    <w:p w:rsidR="00857F48" w:rsidRPr="00356925" w:rsidRDefault="006176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857F48" w:rsidRPr="00356925" w:rsidRDefault="006176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6925">
        <w:rPr>
          <w:rFonts w:ascii="Times New Roman" w:hAnsi="Times New Roman" w:cs="Times New Roman"/>
          <w:sz w:val="28"/>
          <w:szCs w:val="28"/>
        </w:rPr>
        <w:t>-</w:t>
      </w:r>
      <w:r w:rsidR="00256FF9" w:rsidRPr="00356925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пять процентов балансовой стоимости активов указанного унитарного предприятия на дату утверждения последнего балансового отчета или более чем в пятьдесят тысяч раз превышает установленный Федеральным законом о приватизации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пять процентов балансовой стоимости</w:t>
      </w:r>
      <w:proofErr w:type="gram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активов указанного унитарного предприятия на дату утверждения последнего балансового отчета или более чем в пятьдесят тысяч раз превышает установленный Федеральным законом о приватизации минимальный </w:t>
      </w:r>
      <w:proofErr w:type="gramStart"/>
      <w:r w:rsidR="00256FF9" w:rsidRPr="00356925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="00256FF9" w:rsidRPr="00356925">
        <w:rPr>
          <w:rFonts w:ascii="Times New Roman" w:hAnsi="Times New Roman" w:cs="Times New Roman"/>
          <w:sz w:val="28"/>
          <w:szCs w:val="28"/>
        </w:rPr>
        <w:t>;</w:t>
      </w:r>
    </w:p>
    <w:p w:rsidR="00857F48" w:rsidRPr="00356925" w:rsidRDefault="006176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857F48" w:rsidRPr="00356925" w:rsidRDefault="006176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осуществлять выпуск ценных бумаг;</w:t>
      </w:r>
    </w:p>
    <w:p w:rsidR="00857F48" w:rsidRPr="00356925" w:rsidRDefault="006176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- </w:t>
      </w:r>
      <w:r w:rsidR="00256FF9" w:rsidRPr="00356925">
        <w:rPr>
          <w:rFonts w:ascii="Times New Roman" w:hAnsi="Times New Roman" w:cs="Times New Roman"/>
          <w:sz w:val="28"/>
          <w:szCs w:val="28"/>
        </w:rPr>
        <w:t>выступать учредителем хозяйственных обществ, а также приобретать и отчуждать акции (доли) в уставном капитале хозяйственных обществ.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3.2. Информационное обеспечение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3.2.1 Прогнозный план (программа) приватизации</w:t>
      </w:r>
      <w:r w:rsidR="0061769D" w:rsidRPr="00356925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61769D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61769D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56925">
        <w:rPr>
          <w:rFonts w:ascii="Times New Roman" w:hAnsi="Times New Roman" w:cs="Times New Roman"/>
          <w:sz w:val="28"/>
          <w:szCs w:val="28"/>
        </w:rPr>
        <w:t xml:space="preserve">, изменения и дополнения в него, отчет о его выполнении за прошедший год, а также решения об условиях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подлежат опубликованию в установленном порядке в официальных изданиях.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lastRenderedPageBreak/>
        <w:t xml:space="preserve">3.2.2. Информационное сообщение о продаже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Федеральным законом о приватизации подлежит опубликованию в информационном </w:t>
      </w:r>
      <w:r w:rsidR="0061769D" w:rsidRPr="00356925">
        <w:rPr>
          <w:rFonts w:ascii="Times New Roman" w:hAnsi="Times New Roman" w:cs="Times New Roman"/>
          <w:sz w:val="28"/>
          <w:szCs w:val="28"/>
        </w:rPr>
        <w:t xml:space="preserve">бюллетене </w:t>
      </w:r>
      <w:r w:rsidRPr="00356925">
        <w:rPr>
          <w:rFonts w:ascii="Times New Roman" w:hAnsi="Times New Roman" w:cs="Times New Roman"/>
          <w:sz w:val="28"/>
          <w:szCs w:val="28"/>
        </w:rPr>
        <w:t xml:space="preserve"> </w:t>
      </w:r>
      <w:r w:rsidR="0061769D" w:rsidRPr="003569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поселения".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3.2.3. Порядок опубликования информационного сообщения о продаже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и состав содержащихся в нем сведений устанавливаются Федеральным законом о приватизации.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Глава 4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Оплата и распределение денежных средств от продажи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муниципального имущества 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4.1. Средства платежа, порядок оплаты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приобретаемого покупателем, порядок возврата денежных средств по недействительным сделкам купли-продажи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4.1.1. Определение сре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 xml:space="preserve">атежа при продаже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порядок возврата денежных средств по недействительным сделкам купли-продажи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устанавливаются Федеральным законом о приватизации.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4.1.2. Оплата приобретаемого покупателем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производится единовременно или в рассрочку. Срок рассрочки не может быть более чем один год.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4.1.3. Решение о предоставлении рассрочки принимается в соответствии с Федеральным законом о приватизации по распоряжению Главы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4.1.4. На сумму денежных средств, по уплате которых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Покупатель вправе оплатить приобретаемое муниципальное имущество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досрочно.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4.1.5. Право собственности на муниципальное имущество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приобретенное в рассрочку, переходит в установленном законодательством Российской Федерации порядке.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4.2. Распределение денежных средств, полученных в результате сделок купли-продажи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4.2.1. Денежными средствами, полученными Администрацией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от продажи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являются денежные средства, полученные от покупателей в счет оплаты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за вычетом расходов на организацию и проведение приватизации данного имущества.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lastRenderedPageBreak/>
        <w:t xml:space="preserve">Размер затрат на организацию и проведение приватизации муниципального имущества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5 процентов от суммы продажи.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4.2.2. 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 xml:space="preserve"> порядком и своевременностью перечисления в местный бюджет денежных средств, полученных от продажи муниципального имущества, осуществляет Администрация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Глава 5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Особенности создания и правового положения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открытых акционерных обществ, акции которых</w:t>
      </w:r>
    </w:p>
    <w:p w:rsidR="00857F48" w:rsidRPr="00356925" w:rsidRDefault="00256F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находятся в муниципальной собственности</w:t>
      </w:r>
    </w:p>
    <w:p w:rsidR="00857F48" w:rsidRPr="00356925" w:rsidRDefault="00FC78D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256FF9"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57F48" w:rsidRPr="00356925" w:rsidRDefault="00857F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5.1. Создание открытых акционерных обще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>оцессе приватизации осуществляется в соответствии с действующим законодательством.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5.2. Порядок управления находящимися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акциями акционерных обществ, созданных в процессе приватизации: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5.2.1. Управление находящимися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 акциями акционерных обществ, созданных в процессе приватизации, осуществляется следующими способами: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участием в управлении акционерными обществами, акции которых находятся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передачи акций, находящихся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в доверительное управление.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5.2.2. Участие муниципального образования в управлении акционерными обществами, акции которых находятся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осуществляется посредством деятельности представителей поселения в органах управления и ревизионных комиссиях акционерных обществ.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5.2.3. Представителями муниципального образования в органах управления и ревизионных комиссиях акционерных обществ, акции которых находятся в муниципальной собственности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могут быть: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муниципальные служащие;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иные граждане Российской Федерации на основании договоров о представлении интересов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356925">
        <w:rPr>
          <w:rFonts w:ascii="Times New Roman" w:hAnsi="Times New Roman" w:cs="Times New Roman"/>
          <w:sz w:val="28"/>
          <w:szCs w:val="28"/>
        </w:rPr>
        <w:t xml:space="preserve"> сельского поселения, заключаемых в установленном порядке.</w:t>
      </w:r>
    </w:p>
    <w:p w:rsidR="00857F48" w:rsidRPr="00356925" w:rsidRDefault="00256F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>5.2.4. Решением общего собрания акционеров общества в случаях, если 100 процентов акций переданы органу, уполномоченному на управление муниципальным имуществом, является соответственно решение (распоряжение) органа, уполномоченного на управление муниципальным имуществом</w:t>
      </w:r>
      <w:proofErr w:type="gramStart"/>
      <w:r w:rsidRPr="0035692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56925">
        <w:rPr>
          <w:rFonts w:ascii="Times New Roman" w:hAnsi="Times New Roman" w:cs="Times New Roman"/>
          <w:sz w:val="28"/>
          <w:szCs w:val="28"/>
        </w:rPr>
        <w:t xml:space="preserve"> согласованное с указанным органом.</w:t>
      </w:r>
    </w:p>
    <w:p w:rsidR="00857F48" w:rsidRPr="00356925" w:rsidRDefault="00857F4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7F48" w:rsidRPr="00356925" w:rsidRDefault="00256FF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C78D5" w:rsidRPr="00356925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</w:p>
    <w:p w:rsidR="00256FF9" w:rsidRPr="00356925" w:rsidRDefault="00256FF9">
      <w:pPr>
        <w:pStyle w:val="ConsPlusNormal"/>
        <w:widowControl/>
        <w:ind w:firstLine="0"/>
        <w:rPr>
          <w:sz w:val="28"/>
          <w:szCs w:val="28"/>
        </w:rPr>
      </w:pPr>
      <w:r w:rsidRPr="00356925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</w:t>
      </w:r>
      <w:r w:rsidR="00BF3A28" w:rsidRPr="00356925">
        <w:rPr>
          <w:rFonts w:ascii="Times New Roman" w:hAnsi="Times New Roman" w:cs="Times New Roman"/>
          <w:sz w:val="28"/>
          <w:szCs w:val="28"/>
        </w:rPr>
        <w:t>С.Е.Стецков</w:t>
      </w:r>
    </w:p>
    <w:sectPr w:rsidR="00256FF9" w:rsidRPr="00356925" w:rsidSect="003343AB">
      <w:pgSz w:w="11906" w:h="16838"/>
      <w:pgMar w:top="851" w:right="851" w:bottom="567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E6237A"/>
    <w:multiLevelType w:val="multilevel"/>
    <w:tmpl w:val="7C681A6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2F5AEB"/>
    <w:rsid w:val="00080338"/>
    <w:rsid w:val="000F16CF"/>
    <w:rsid w:val="00256FF9"/>
    <w:rsid w:val="00261BD2"/>
    <w:rsid w:val="00277486"/>
    <w:rsid w:val="002F4E37"/>
    <w:rsid w:val="002F5AEB"/>
    <w:rsid w:val="003343AB"/>
    <w:rsid w:val="00356925"/>
    <w:rsid w:val="00410222"/>
    <w:rsid w:val="0043621D"/>
    <w:rsid w:val="005075F3"/>
    <w:rsid w:val="0061769D"/>
    <w:rsid w:val="00857F48"/>
    <w:rsid w:val="009A1D49"/>
    <w:rsid w:val="00AF575D"/>
    <w:rsid w:val="00BF3A28"/>
    <w:rsid w:val="00F47AF0"/>
    <w:rsid w:val="00FC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4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57F48"/>
    <w:pPr>
      <w:keepNext/>
      <w:widowControl w:val="0"/>
      <w:tabs>
        <w:tab w:val="num" w:pos="432"/>
      </w:tabs>
      <w:autoSpaceDE w:val="0"/>
      <w:spacing w:line="100" w:lineRule="atLeast"/>
      <w:ind w:left="432" w:hanging="432"/>
      <w:jc w:val="right"/>
      <w:outlineLvl w:val="0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7F48"/>
  </w:style>
  <w:style w:type="character" w:customStyle="1" w:styleId="WW8Num1z1">
    <w:name w:val="WW8Num1z1"/>
    <w:rsid w:val="00857F48"/>
  </w:style>
  <w:style w:type="character" w:customStyle="1" w:styleId="WW8Num1z2">
    <w:name w:val="WW8Num1z2"/>
    <w:rsid w:val="00857F48"/>
  </w:style>
  <w:style w:type="character" w:customStyle="1" w:styleId="WW8Num1z3">
    <w:name w:val="WW8Num1z3"/>
    <w:rsid w:val="00857F48"/>
  </w:style>
  <w:style w:type="character" w:customStyle="1" w:styleId="WW8Num1z4">
    <w:name w:val="WW8Num1z4"/>
    <w:rsid w:val="00857F48"/>
  </w:style>
  <w:style w:type="character" w:customStyle="1" w:styleId="WW8Num1z5">
    <w:name w:val="WW8Num1z5"/>
    <w:rsid w:val="00857F48"/>
  </w:style>
  <w:style w:type="character" w:customStyle="1" w:styleId="WW8Num1z6">
    <w:name w:val="WW8Num1z6"/>
    <w:rsid w:val="00857F48"/>
  </w:style>
  <w:style w:type="character" w:customStyle="1" w:styleId="WW8Num1z7">
    <w:name w:val="WW8Num1z7"/>
    <w:rsid w:val="00857F48"/>
  </w:style>
  <w:style w:type="character" w:customStyle="1" w:styleId="WW8Num1z8">
    <w:name w:val="WW8Num1z8"/>
    <w:rsid w:val="00857F48"/>
  </w:style>
  <w:style w:type="character" w:customStyle="1" w:styleId="WW8Num2z0">
    <w:name w:val="WW8Num2z0"/>
    <w:rsid w:val="00857F48"/>
  </w:style>
  <w:style w:type="character" w:customStyle="1" w:styleId="WW8Num2z1">
    <w:name w:val="WW8Num2z1"/>
    <w:rsid w:val="00857F48"/>
  </w:style>
  <w:style w:type="character" w:customStyle="1" w:styleId="WW8Num2z2">
    <w:name w:val="WW8Num2z2"/>
    <w:rsid w:val="00857F48"/>
  </w:style>
  <w:style w:type="character" w:customStyle="1" w:styleId="WW8Num2z3">
    <w:name w:val="WW8Num2z3"/>
    <w:rsid w:val="00857F48"/>
  </w:style>
  <w:style w:type="character" w:customStyle="1" w:styleId="WW8Num2z4">
    <w:name w:val="WW8Num2z4"/>
    <w:rsid w:val="00857F48"/>
  </w:style>
  <w:style w:type="character" w:customStyle="1" w:styleId="WW8Num2z5">
    <w:name w:val="WW8Num2z5"/>
    <w:rsid w:val="00857F48"/>
  </w:style>
  <w:style w:type="character" w:customStyle="1" w:styleId="WW8Num2z6">
    <w:name w:val="WW8Num2z6"/>
    <w:rsid w:val="00857F48"/>
  </w:style>
  <w:style w:type="character" w:customStyle="1" w:styleId="WW8Num2z7">
    <w:name w:val="WW8Num2z7"/>
    <w:rsid w:val="00857F48"/>
  </w:style>
  <w:style w:type="character" w:customStyle="1" w:styleId="WW8Num2z8">
    <w:name w:val="WW8Num2z8"/>
    <w:rsid w:val="00857F48"/>
  </w:style>
  <w:style w:type="character" w:customStyle="1" w:styleId="Absatz-Standardschriftart">
    <w:name w:val="Absatz-Standardschriftart"/>
    <w:rsid w:val="00857F48"/>
  </w:style>
  <w:style w:type="character" w:customStyle="1" w:styleId="WW-Absatz-Standardschriftart">
    <w:name w:val="WW-Absatz-Standardschriftart"/>
    <w:rsid w:val="00857F48"/>
  </w:style>
  <w:style w:type="character" w:customStyle="1" w:styleId="WW-Absatz-Standardschriftart1">
    <w:name w:val="WW-Absatz-Standardschriftart1"/>
    <w:rsid w:val="00857F48"/>
  </w:style>
  <w:style w:type="character" w:customStyle="1" w:styleId="10">
    <w:name w:val="Основной шрифт абзаца1"/>
    <w:rsid w:val="00857F48"/>
  </w:style>
  <w:style w:type="paragraph" w:customStyle="1" w:styleId="a3">
    <w:name w:val="Заголовок"/>
    <w:basedOn w:val="a"/>
    <w:next w:val="a4"/>
    <w:rsid w:val="00857F4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57F48"/>
    <w:pPr>
      <w:spacing w:after="120"/>
    </w:pPr>
  </w:style>
  <w:style w:type="paragraph" w:styleId="a5">
    <w:name w:val="List"/>
    <w:basedOn w:val="a4"/>
    <w:rsid w:val="00857F48"/>
    <w:rPr>
      <w:rFonts w:ascii="Arial" w:hAnsi="Arial" w:cs="Tahoma"/>
    </w:rPr>
  </w:style>
  <w:style w:type="paragraph" w:customStyle="1" w:styleId="11">
    <w:name w:val="Название1"/>
    <w:basedOn w:val="a"/>
    <w:rsid w:val="00857F48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2">
    <w:name w:val="Указатель1"/>
    <w:basedOn w:val="a"/>
    <w:rsid w:val="00857F4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857F4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857F4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57F4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857F48"/>
    <w:pPr>
      <w:suppressLineNumbers/>
    </w:pPr>
  </w:style>
  <w:style w:type="paragraph" w:customStyle="1" w:styleId="a7">
    <w:name w:val="Заголовок таблицы"/>
    <w:basedOn w:val="a6"/>
    <w:rsid w:val="00857F48"/>
    <w:pPr>
      <w:jc w:val="center"/>
    </w:pPr>
    <w:rPr>
      <w:b/>
      <w:bCs/>
    </w:rPr>
  </w:style>
  <w:style w:type="paragraph" w:styleId="a8">
    <w:name w:val="Normal (Web)"/>
    <w:basedOn w:val="a"/>
    <w:uiPriority w:val="99"/>
    <w:unhideWhenUsed/>
    <w:rsid w:val="00FC78D5"/>
    <w:pPr>
      <w:suppressAutoHyphens w:val="0"/>
      <w:spacing w:before="100" w:beforeAutospacing="1" w:after="119"/>
    </w:pPr>
    <w:rPr>
      <w:lang w:eastAsia="ru-RU"/>
    </w:rPr>
  </w:style>
  <w:style w:type="paragraph" w:customStyle="1" w:styleId="western">
    <w:name w:val="western"/>
    <w:basedOn w:val="a"/>
    <w:rsid w:val="00FC78D5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62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621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РОСТОВСКАЯ-НА-ДОНУ ГОРОДСКАЯ ДУМА</vt:lpstr>
    </vt:vector>
  </TitlesOfParts>
  <Company/>
  <LinksUpToDate>false</LinksUpToDate>
  <CharactersWithSpaces>15963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РОСТОВСКАЯ-НА-ДОНУ ГОРОДСКАЯ ДУМА</dc:title>
  <dc:creator>Торги</dc:creator>
  <cp:lastModifiedBy>1</cp:lastModifiedBy>
  <cp:revision>14</cp:revision>
  <cp:lastPrinted>2014-08-11T10:40:00Z</cp:lastPrinted>
  <dcterms:created xsi:type="dcterms:W3CDTF">2014-08-05T13:12:00Z</dcterms:created>
  <dcterms:modified xsi:type="dcterms:W3CDTF">2014-10-03T10:11:00Z</dcterms:modified>
</cp:coreProperties>
</file>